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CBC18" w14:textId="57A39CDA" w:rsidR="006C5338" w:rsidRPr="006C5338" w:rsidRDefault="009D0884" w:rsidP="006C5338">
      <w:pPr>
        <w:spacing w:after="0"/>
        <w:ind w:left="360" w:hanging="360"/>
        <w:rPr>
          <w:b/>
          <w:bCs/>
          <w:sz w:val="44"/>
          <w:szCs w:val="44"/>
        </w:rPr>
      </w:pPr>
      <w:r>
        <w:rPr>
          <w:b/>
          <w:bCs/>
          <w:sz w:val="44"/>
          <w:szCs w:val="44"/>
        </w:rPr>
        <w:t>The right</w:t>
      </w:r>
      <w:r w:rsidR="00626D6E">
        <w:rPr>
          <w:b/>
          <w:bCs/>
          <w:sz w:val="44"/>
          <w:szCs w:val="44"/>
        </w:rPr>
        <w:t xml:space="preserve"> place</w:t>
      </w:r>
      <w:r>
        <w:rPr>
          <w:b/>
          <w:bCs/>
          <w:sz w:val="44"/>
          <w:szCs w:val="44"/>
        </w:rPr>
        <w:t xml:space="preserve"> at</w:t>
      </w:r>
      <w:r w:rsidR="00626D6E">
        <w:rPr>
          <w:b/>
          <w:bCs/>
          <w:sz w:val="44"/>
          <w:szCs w:val="44"/>
        </w:rPr>
        <w:t xml:space="preserve"> the right time</w:t>
      </w:r>
      <w:r w:rsidR="00E85E1C">
        <w:rPr>
          <w:b/>
          <w:bCs/>
          <w:sz w:val="44"/>
          <w:szCs w:val="44"/>
        </w:rPr>
        <w:t xml:space="preserve"> – walk in the spirit</w:t>
      </w:r>
    </w:p>
    <w:p w14:paraId="3C5CDFF6" w14:textId="6F770A17" w:rsidR="006C5338" w:rsidRDefault="006C5338" w:rsidP="006C5338">
      <w:pPr>
        <w:spacing w:after="0"/>
        <w:rPr>
          <w:rFonts w:eastAsiaTheme="minorHAnsi" w:cstheme="minorHAnsi"/>
          <w:b/>
          <w:bCs/>
          <w:kern w:val="0"/>
          <w:szCs w:val="22"/>
          <w:lang w:val="en-US" w:eastAsia="en-US" w:bidi="ar-SA"/>
          <w14:ligatures w14:val="none"/>
        </w:rPr>
      </w:pPr>
    </w:p>
    <w:p w14:paraId="13C61DED" w14:textId="175DB470" w:rsidR="006C5338" w:rsidRPr="006C5338" w:rsidRDefault="006C5338" w:rsidP="006C5338">
      <w:pPr>
        <w:pStyle w:val="ListParagraph"/>
        <w:numPr>
          <w:ilvl w:val="0"/>
          <w:numId w:val="3"/>
        </w:numPr>
        <w:spacing w:after="0"/>
        <w:rPr>
          <w:rFonts w:eastAsiaTheme="minorHAnsi" w:cstheme="minorHAnsi"/>
          <w:b/>
          <w:bCs/>
          <w:kern w:val="0"/>
          <w:szCs w:val="22"/>
          <w:lang w:val="en-US" w:eastAsia="en-US" w:bidi="ar-SA"/>
          <w14:ligatures w14:val="none"/>
        </w:rPr>
      </w:pPr>
      <w:r w:rsidRPr="006C5338">
        <w:rPr>
          <w:rFonts w:eastAsiaTheme="minorHAnsi" w:cstheme="minorHAnsi"/>
          <w:b/>
          <w:bCs/>
          <w:kern w:val="0"/>
          <w:szCs w:val="22"/>
          <w:lang w:val="en-US" w:eastAsia="en-US" w:bidi="ar-SA"/>
          <w14:ligatures w14:val="none"/>
        </w:rPr>
        <w:t xml:space="preserve">Pre-sermon declarations: </w:t>
      </w:r>
    </w:p>
    <w:p w14:paraId="3276D448" w14:textId="77777777" w:rsidR="006C5338" w:rsidRPr="00F54D0E" w:rsidRDefault="006C5338" w:rsidP="006C5338">
      <w:pPr>
        <w:pStyle w:val="ListParagraph"/>
        <w:numPr>
          <w:ilvl w:val="0"/>
          <w:numId w:val="1"/>
        </w:numPr>
        <w:spacing w:after="0"/>
        <w:rPr>
          <w:rFonts w:eastAsiaTheme="minorHAnsi" w:cstheme="minorHAnsi"/>
          <w:color w:val="000000"/>
          <w:kern w:val="0"/>
          <w:szCs w:val="22"/>
          <w:shd w:val="clear" w:color="auto" w:fill="FFFFFF"/>
          <w:lang w:val="en-US" w:eastAsia="en-US" w:bidi="ar-SA"/>
          <w14:ligatures w14:val="none"/>
        </w:rPr>
      </w:pPr>
      <w:r w:rsidRPr="00F54D0E">
        <w:rPr>
          <w:rFonts w:eastAsiaTheme="minorHAnsi" w:cstheme="minorHAnsi"/>
          <w:kern w:val="0"/>
          <w:szCs w:val="22"/>
          <w:lang w:val="en-US" w:eastAsia="en-US" w:bidi="ar-SA"/>
          <w14:ligatures w14:val="none"/>
        </w:rPr>
        <w:t>Psalms 118:24</w:t>
      </w:r>
      <w:r w:rsidRPr="00F54D0E">
        <w:rPr>
          <w:rFonts w:eastAsiaTheme="minorHAnsi" w:cstheme="minorHAnsi"/>
          <w:color w:val="000000"/>
          <w:kern w:val="0"/>
          <w:szCs w:val="22"/>
          <w:shd w:val="clear" w:color="auto" w:fill="FFFFFF"/>
          <w:lang w:val="en-US" w:eastAsia="en-US" w:bidi="ar-SA"/>
          <w14:ligatures w14:val="none"/>
        </w:rPr>
        <w:t xml:space="preserve"> </w:t>
      </w:r>
    </w:p>
    <w:p w14:paraId="13BA9711" w14:textId="77777777" w:rsidR="006C5338" w:rsidRPr="00F54D0E" w:rsidRDefault="006C5338" w:rsidP="006C5338">
      <w:pPr>
        <w:spacing w:after="0"/>
        <w:rPr>
          <w:rFonts w:eastAsiaTheme="minorHAnsi" w:cstheme="minorHAnsi"/>
          <w:color w:val="000000"/>
          <w:kern w:val="0"/>
          <w:szCs w:val="22"/>
          <w:shd w:val="clear" w:color="auto" w:fill="FFFFFF"/>
          <w:lang w:val="en-US" w:eastAsia="en-US" w:bidi="ar-SA"/>
          <w14:ligatures w14:val="none"/>
        </w:rPr>
      </w:pPr>
      <w:r w:rsidRPr="00F54D0E">
        <w:rPr>
          <w:rFonts w:eastAsiaTheme="minorHAnsi" w:cstheme="minorHAnsi"/>
          <w:color w:val="000000"/>
          <w:kern w:val="0"/>
          <w:szCs w:val="22"/>
          <w:shd w:val="clear" w:color="auto" w:fill="FFFFFF"/>
          <w:lang w:val="en-US" w:eastAsia="en-US" w:bidi="ar-SA"/>
          <w14:ligatures w14:val="none"/>
        </w:rPr>
        <w:t>This is the day the </w:t>
      </w:r>
      <w:r w:rsidRPr="00F54D0E">
        <w:rPr>
          <w:rFonts w:eastAsiaTheme="minorHAnsi" w:cstheme="minorHAnsi"/>
          <w:smallCaps/>
          <w:color w:val="000000"/>
          <w:kern w:val="0"/>
          <w:szCs w:val="22"/>
          <w:shd w:val="clear" w:color="auto" w:fill="FFFFFF"/>
          <w:lang w:val="en-US" w:eastAsia="en-US" w:bidi="ar-SA"/>
          <w14:ligatures w14:val="none"/>
        </w:rPr>
        <w:t>Lord</w:t>
      </w:r>
      <w:r w:rsidRPr="00F54D0E">
        <w:rPr>
          <w:rFonts w:eastAsiaTheme="minorHAnsi" w:cstheme="minorHAnsi"/>
          <w:color w:val="000000"/>
          <w:kern w:val="0"/>
          <w:szCs w:val="22"/>
          <w:shd w:val="clear" w:color="auto" w:fill="FFFFFF"/>
          <w:lang w:val="en-US" w:eastAsia="en-US" w:bidi="ar-SA"/>
          <w14:ligatures w14:val="none"/>
        </w:rPr>
        <w:t> has made;</w:t>
      </w:r>
      <w:r w:rsidRPr="00F54D0E">
        <w:rPr>
          <w:rFonts w:eastAsiaTheme="minorHAnsi" w:cstheme="minorHAnsi"/>
          <w:color w:val="000000"/>
          <w:kern w:val="0"/>
          <w:szCs w:val="22"/>
          <w:lang w:val="en-US" w:eastAsia="en-US" w:bidi="ar-SA"/>
          <w14:ligatures w14:val="none"/>
        </w:rPr>
        <w:t xml:space="preserve"> </w:t>
      </w:r>
      <w:r w:rsidRPr="00F54D0E">
        <w:rPr>
          <w:rFonts w:eastAsiaTheme="minorHAnsi" w:cstheme="minorHAnsi"/>
          <w:color w:val="000000"/>
          <w:kern w:val="0"/>
          <w:szCs w:val="22"/>
          <w:shd w:val="clear" w:color="auto" w:fill="FFFFFF"/>
          <w:lang w:val="en-US" w:eastAsia="en-US" w:bidi="ar-SA"/>
          <w14:ligatures w14:val="none"/>
        </w:rPr>
        <w:t>We will rejoice and be glad in it.</w:t>
      </w:r>
    </w:p>
    <w:p w14:paraId="78421088" w14:textId="77777777" w:rsidR="006C5338" w:rsidRPr="00F54D0E" w:rsidRDefault="006C5338" w:rsidP="006C5338">
      <w:pPr>
        <w:spacing w:after="0"/>
        <w:rPr>
          <w:rFonts w:eastAsiaTheme="minorHAnsi" w:cstheme="minorHAnsi"/>
          <w:kern w:val="0"/>
          <w:szCs w:val="22"/>
          <w:lang w:val="en-US" w:eastAsia="en-US" w:bidi="ar-SA"/>
          <w14:ligatures w14:val="none"/>
        </w:rPr>
      </w:pPr>
    </w:p>
    <w:p w14:paraId="19813BCD" w14:textId="77777777" w:rsidR="006C5338" w:rsidRPr="00F54D0E" w:rsidRDefault="006C5338" w:rsidP="006C5338">
      <w:pPr>
        <w:pStyle w:val="ListParagraph"/>
        <w:numPr>
          <w:ilvl w:val="0"/>
          <w:numId w:val="1"/>
        </w:numPr>
        <w:spacing w:after="0"/>
        <w:rPr>
          <w:rFonts w:eastAsiaTheme="minorHAnsi" w:cstheme="minorHAnsi"/>
          <w:kern w:val="0"/>
          <w:szCs w:val="22"/>
          <w:lang w:val="en-US" w:eastAsia="en-US" w:bidi="ar-SA"/>
          <w14:ligatures w14:val="none"/>
        </w:rPr>
      </w:pPr>
      <w:r w:rsidRPr="00F54D0E">
        <w:rPr>
          <w:rFonts w:eastAsiaTheme="minorHAnsi" w:cstheme="minorHAnsi"/>
          <w:kern w:val="0"/>
          <w:szCs w:val="22"/>
          <w:lang w:val="en-US" w:eastAsia="en-US" w:bidi="ar-SA"/>
          <w14:ligatures w14:val="none"/>
        </w:rPr>
        <w:t>Psalms 103:1 - 4</w:t>
      </w:r>
    </w:p>
    <w:p w14:paraId="0DDFEDD5" w14:textId="77777777" w:rsidR="006C5338" w:rsidRPr="00F54D0E" w:rsidRDefault="006C5338" w:rsidP="006C5338">
      <w:pPr>
        <w:spacing w:after="0"/>
        <w:rPr>
          <w:rFonts w:eastAsiaTheme="minorHAnsi" w:cstheme="minorHAnsi"/>
          <w:kern w:val="0"/>
          <w:szCs w:val="22"/>
          <w:lang w:val="en-US" w:eastAsia="en-US" w:bidi="ar-SA"/>
          <w14:ligatures w14:val="none"/>
        </w:rPr>
      </w:pPr>
      <w:r w:rsidRPr="00F54D0E">
        <w:rPr>
          <w:rFonts w:eastAsiaTheme="minorHAnsi" w:cstheme="minorHAnsi"/>
          <w:kern w:val="0"/>
          <w:szCs w:val="22"/>
          <w:lang w:val="en-US" w:eastAsia="en-US" w:bidi="ar-SA"/>
          <w14:ligatures w14:val="none"/>
        </w:rPr>
        <w:t>1 Praise the LORD, my soul; all my inmost being, praise his holy name.</w:t>
      </w:r>
    </w:p>
    <w:p w14:paraId="62B3CD5B" w14:textId="77777777" w:rsidR="006C5338" w:rsidRPr="00F54D0E" w:rsidRDefault="006C5338" w:rsidP="006C5338">
      <w:pPr>
        <w:spacing w:after="0"/>
        <w:rPr>
          <w:rFonts w:eastAsiaTheme="minorHAnsi" w:cstheme="minorHAnsi"/>
          <w:kern w:val="0"/>
          <w:szCs w:val="22"/>
          <w:lang w:val="en-US" w:eastAsia="en-US" w:bidi="ar-SA"/>
          <w14:ligatures w14:val="none"/>
        </w:rPr>
      </w:pPr>
      <w:r w:rsidRPr="00F54D0E">
        <w:rPr>
          <w:rFonts w:eastAsiaTheme="minorHAnsi" w:cstheme="minorHAnsi"/>
          <w:kern w:val="0"/>
          <w:szCs w:val="22"/>
          <w:lang w:val="en-US" w:eastAsia="en-US" w:bidi="ar-SA"/>
          <w14:ligatures w14:val="none"/>
        </w:rPr>
        <w:t>2 Praise the LORD, my soul, and forget not all his benefits—</w:t>
      </w:r>
    </w:p>
    <w:p w14:paraId="26DA191E" w14:textId="77777777" w:rsidR="006C5338" w:rsidRPr="00F54D0E" w:rsidRDefault="006C5338" w:rsidP="006C5338">
      <w:pPr>
        <w:spacing w:after="0"/>
        <w:rPr>
          <w:rFonts w:eastAsiaTheme="minorHAnsi" w:cstheme="minorHAnsi"/>
          <w:kern w:val="0"/>
          <w:szCs w:val="22"/>
          <w:lang w:val="en-US" w:eastAsia="en-US" w:bidi="ar-SA"/>
          <w14:ligatures w14:val="none"/>
        </w:rPr>
      </w:pPr>
      <w:r w:rsidRPr="00F54D0E">
        <w:rPr>
          <w:rFonts w:eastAsiaTheme="minorHAnsi" w:cstheme="minorHAnsi"/>
          <w:kern w:val="0"/>
          <w:szCs w:val="22"/>
          <w:lang w:val="en-US" w:eastAsia="en-US" w:bidi="ar-SA"/>
          <w14:ligatures w14:val="none"/>
        </w:rPr>
        <w:t>3 who forgives all your sins and heals all your diseases,</w:t>
      </w:r>
    </w:p>
    <w:p w14:paraId="18024D72" w14:textId="77777777" w:rsidR="006C5338" w:rsidRPr="00F54D0E" w:rsidRDefault="006C5338" w:rsidP="006C5338">
      <w:pPr>
        <w:spacing w:after="0"/>
        <w:rPr>
          <w:rFonts w:eastAsiaTheme="minorHAnsi" w:cstheme="minorHAnsi"/>
          <w:kern w:val="0"/>
          <w:szCs w:val="22"/>
          <w:lang w:val="en-US" w:eastAsia="en-US" w:bidi="ar-SA"/>
          <w14:ligatures w14:val="none"/>
        </w:rPr>
      </w:pPr>
      <w:r w:rsidRPr="00F54D0E">
        <w:rPr>
          <w:rFonts w:eastAsiaTheme="minorHAnsi" w:cstheme="minorHAnsi"/>
          <w:kern w:val="0"/>
          <w:szCs w:val="22"/>
          <w:lang w:val="en-US" w:eastAsia="en-US" w:bidi="ar-SA"/>
          <w14:ligatures w14:val="none"/>
        </w:rPr>
        <w:t>4 who redeems your life from the pit and crowns you with love and compassion.</w:t>
      </w:r>
    </w:p>
    <w:p w14:paraId="52810A15" w14:textId="77777777" w:rsidR="00D12395" w:rsidRDefault="00D12395">
      <w:pPr>
        <w:rPr>
          <w:lang w:val="en-US"/>
        </w:rPr>
      </w:pPr>
    </w:p>
    <w:p w14:paraId="0EE8D8B1" w14:textId="56D961FE" w:rsidR="006C5338" w:rsidRDefault="006C5338" w:rsidP="006C5338">
      <w:pPr>
        <w:pStyle w:val="ListParagraph"/>
        <w:numPr>
          <w:ilvl w:val="0"/>
          <w:numId w:val="3"/>
        </w:numPr>
        <w:rPr>
          <w:lang w:val="en-US"/>
        </w:rPr>
      </w:pPr>
      <w:r>
        <w:rPr>
          <w:lang w:val="en-US"/>
        </w:rPr>
        <w:t xml:space="preserve">Opening prayer with thanksgiving, </w:t>
      </w:r>
      <w:r w:rsidR="000B04BF">
        <w:rPr>
          <w:lang w:val="en-US"/>
        </w:rPr>
        <w:t>adoration,</w:t>
      </w:r>
      <w:r>
        <w:rPr>
          <w:lang w:val="en-US"/>
        </w:rPr>
        <w:t xml:space="preserve"> and hearts of gratitude.</w:t>
      </w:r>
    </w:p>
    <w:p w14:paraId="221A394D" w14:textId="77777777" w:rsidR="006C5338" w:rsidRDefault="006C5338" w:rsidP="006C5338">
      <w:pPr>
        <w:rPr>
          <w:lang w:val="en-US"/>
        </w:rPr>
      </w:pPr>
    </w:p>
    <w:p w14:paraId="7F5E8EF0" w14:textId="23119FF7" w:rsidR="00646235" w:rsidRDefault="00646235" w:rsidP="006C5338">
      <w:pPr>
        <w:pStyle w:val="ListParagraph"/>
        <w:numPr>
          <w:ilvl w:val="0"/>
          <w:numId w:val="3"/>
        </w:numPr>
        <w:rPr>
          <w:lang w:val="en-US"/>
        </w:rPr>
      </w:pPr>
      <w:r>
        <w:rPr>
          <w:lang w:val="en-US"/>
        </w:rPr>
        <w:t>Introduction</w:t>
      </w:r>
    </w:p>
    <w:p w14:paraId="31DB1BBD" w14:textId="77777777" w:rsidR="00646235" w:rsidRPr="00646235" w:rsidRDefault="00646235" w:rsidP="00646235">
      <w:pPr>
        <w:pStyle w:val="ListParagraph"/>
        <w:rPr>
          <w:lang w:val="en-US"/>
        </w:rPr>
      </w:pPr>
    </w:p>
    <w:p w14:paraId="09EBB067" w14:textId="2F2F8AC5" w:rsidR="00646235" w:rsidRDefault="00646235" w:rsidP="00646235">
      <w:pPr>
        <w:pStyle w:val="ListParagraph"/>
        <w:numPr>
          <w:ilvl w:val="0"/>
          <w:numId w:val="1"/>
        </w:numPr>
        <w:rPr>
          <w:lang w:val="en-US"/>
        </w:rPr>
      </w:pPr>
      <w:r>
        <w:rPr>
          <w:lang w:val="en-US"/>
        </w:rPr>
        <w:t xml:space="preserve">We all make decisions and there is a fine line between the right and the wrong </w:t>
      </w:r>
      <w:r w:rsidR="009E675D">
        <w:rPr>
          <w:lang w:val="en-US"/>
        </w:rPr>
        <w:t>decisions.</w:t>
      </w:r>
    </w:p>
    <w:p w14:paraId="01E3156A" w14:textId="03C1F222" w:rsidR="009E675D" w:rsidRDefault="009E675D" w:rsidP="00646235">
      <w:pPr>
        <w:pStyle w:val="ListParagraph"/>
        <w:numPr>
          <w:ilvl w:val="0"/>
          <w:numId w:val="1"/>
        </w:numPr>
        <w:rPr>
          <w:lang w:val="en-US"/>
        </w:rPr>
      </w:pPr>
      <w:r>
        <w:rPr>
          <w:lang w:val="en-US"/>
        </w:rPr>
        <w:t>Also being in the right place vs wrong place</w:t>
      </w:r>
    </w:p>
    <w:p w14:paraId="699E9BC6" w14:textId="77777777" w:rsidR="00646235" w:rsidRPr="00646235" w:rsidRDefault="00646235" w:rsidP="00646235">
      <w:pPr>
        <w:pStyle w:val="ListParagraph"/>
        <w:rPr>
          <w:lang w:val="en-US"/>
        </w:rPr>
      </w:pPr>
    </w:p>
    <w:p w14:paraId="34EFB17C" w14:textId="7DB40CDE" w:rsidR="00E85E1C" w:rsidRDefault="000B04BF" w:rsidP="006C5338">
      <w:pPr>
        <w:pStyle w:val="ListParagraph"/>
        <w:numPr>
          <w:ilvl w:val="0"/>
          <w:numId w:val="3"/>
        </w:numPr>
        <w:rPr>
          <w:lang w:val="en-US"/>
        </w:rPr>
      </w:pPr>
      <w:r>
        <w:rPr>
          <w:lang w:val="en-US"/>
        </w:rPr>
        <w:t>Fire scriptures:</w:t>
      </w:r>
      <w:r w:rsidR="00EB48F7">
        <w:rPr>
          <w:lang w:val="en-US"/>
        </w:rPr>
        <w:t xml:space="preserve"> </w:t>
      </w:r>
      <w:r w:rsidR="00CF2112">
        <w:rPr>
          <w:lang w:val="en-US"/>
        </w:rPr>
        <w:t xml:space="preserve"> The life of Jacob</w:t>
      </w:r>
    </w:p>
    <w:p w14:paraId="6A78AF25" w14:textId="77777777" w:rsidR="00E85E1C" w:rsidRPr="00E85E1C" w:rsidRDefault="00E85E1C" w:rsidP="00E85E1C">
      <w:pPr>
        <w:pStyle w:val="ListParagraph"/>
        <w:rPr>
          <w:lang w:val="en-US"/>
        </w:rPr>
      </w:pPr>
    </w:p>
    <w:p w14:paraId="2A1137EA" w14:textId="15FDF515" w:rsidR="00E85E1C" w:rsidRPr="00E85E1C" w:rsidRDefault="00E85E1C" w:rsidP="00E85E1C">
      <w:pPr>
        <w:pStyle w:val="ListParagraph"/>
        <w:numPr>
          <w:ilvl w:val="0"/>
          <w:numId w:val="1"/>
        </w:numPr>
        <w:rPr>
          <w:b/>
          <w:bCs/>
          <w:lang w:val="en-US"/>
        </w:rPr>
      </w:pPr>
      <w:r w:rsidRPr="00E85E1C">
        <w:rPr>
          <w:b/>
          <w:bCs/>
          <w:lang w:val="en-US"/>
        </w:rPr>
        <w:t>Genesis 28: 16 – 22</w:t>
      </w:r>
    </w:p>
    <w:p w14:paraId="7DD80074" w14:textId="77777777" w:rsidR="00E85E1C" w:rsidRDefault="00E85E1C" w:rsidP="00E85E1C">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16 </w:t>
      </w:r>
      <w:r>
        <w:rPr>
          <w:rStyle w:val="text"/>
          <w:rFonts w:ascii="Segoe UI" w:eastAsiaTheme="majorEastAsia" w:hAnsi="Segoe UI" w:cs="Segoe UI"/>
          <w:color w:val="000000"/>
        </w:rPr>
        <w:t>When Jacob awoke from his sleep, he thought, “Surely the </w:t>
      </w:r>
      <w:r>
        <w:rPr>
          <w:rStyle w:val="small-caps"/>
          <w:rFonts w:ascii="Segoe UI" w:eastAsiaTheme="majorEastAsia" w:hAnsi="Segoe UI" w:cs="Segoe UI"/>
          <w:smallCaps/>
          <w:color w:val="000000"/>
        </w:rPr>
        <w:t>Lord</w:t>
      </w:r>
      <w:r>
        <w:rPr>
          <w:rStyle w:val="text"/>
          <w:rFonts w:ascii="Segoe UI" w:eastAsiaTheme="majorEastAsia" w:hAnsi="Segoe UI" w:cs="Segoe UI"/>
          <w:color w:val="000000"/>
        </w:rPr>
        <w:t> is in this place, and I was not aware of it.”</w:t>
      </w:r>
      <w:r>
        <w:rPr>
          <w:rFonts w:ascii="Segoe UI" w:hAnsi="Segoe UI" w:cs="Segoe UI"/>
          <w:color w:val="000000"/>
        </w:rPr>
        <w:t> </w:t>
      </w:r>
      <w:r>
        <w:rPr>
          <w:rStyle w:val="text"/>
          <w:rFonts w:ascii="Segoe UI" w:eastAsiaTheme="majorEastAsia" w:hAnsi="Segoe UI" w:cs="Segoe UI"/>
          <w:b/>
          <w:bCs/>
          <w:color w:val="000000"/>
          <w:vertAlign w:val="superscript"/>
        </w:rPr>
        <w:t>17 </w:t>
      </w:r>
      <w:r>
        <w:rPr>
          <w:rStyle w:val="text"/>
          <w:rFonts w:ascii="Segoe UI" w:eastAsiaTheme="majorEastAsia" w:hAnsi="Segoe UI" w:cs="Segoe UI"/>
          <w:color w:val="000000"/>
        </w:rPr>
        <w:t>He was afraid and said, “How awesome is this place! This is none other than the house of God; this is the gate of heaven.”</w:t>
      </w:r>
    </w:p>
    <w:p w14:paraId="629662DE" w14:textId="77777777" w:rsidR="00E85E1C" w:rsidRDefault="00E85E1C" w:rsidP="00E85E1C">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18 </w:t>
      </w:r>
      <w:r>
        <w:rPr>
          <w:rStyle w:val="text"/>
          <w:rFonts w:ascii="Segoe UI" w:eastAsiaTheme="majorEastAsia" w:hAnsi="Segoe UI" w:cs="Segoe UI"/>
          <w:color w:val="000000"/>
        </w:rPr>
        <w:t>Early the next morning Jacob took the stone he had placed under his head and set it up as a pillar and poured oil on top of it.</w:t>
      </w:r>
      <w:r>
        <w:rPr>
          <w:rFonts w:ascii="Segoe UI" w:hAnsi="Segoe UI" w:cs="Segoe UI"/>
          <w:color w:val="000000"/>
        </w:rPr>
        <w:t> </w:t>
      </w:r>
      <w:r>
        <w:rPr>
          <w:rStyle w:val="text"/>
          <w:rFonts w:ascii="Segoe UI" w:eastAsiaTheme="majorEastAsia" w:hAnsi="Segoe UI" w:cs="Segoe UI"/>
          <w:b/>
          <w:bCs/>
          <w:color w:val="000000"/>
          <w:vertAlign w:val="superscript"/>
        </w:rPr>
        <w:t>19 </w:t>
      </w:r>
      <w:r>
        <w:rPr>
          <w:rStyle w:val="text"/>
          <w:rFonts w:ascii="Segoe UI" w:eastAsiaTheme="majorEastAsia" w:hAnsi="Segoe UI" w:cs="Segoe UI"/>
          <w:color w:val="000000"/>
        </w:rPr>
        <w:t>He called that place Bethel,</w:t>
      </w:r>
      <w:r>
        <w:rPr>
          <w:rStyle w:val="text"/>
          <w:rFonts w:ascii="Segoe UI" w:eastAsiaTheme="majorEastAsia" w:hAnsi="Segoe UI" w:cs="Segoe UI"/>
          <w:color w:val="000000"/>
          <w:sz w:val="15"/>
          <w:szCs w:val="15"/>
          <w:vertAlign w:val="superscript"/>
        </w:rPr>
        <w:t>[</w:t>
      </w:r>
      <w:hyperlink r:id="rId7" w:anchor="fen-NIV-793a" w:tooltip="See footnote a" w:history="1">
        <w:r>
          <w:rPr>
            <w:rStyle w:val="Hyperlink"/>
            <w:rFonts w:ascii="Segoe UI" w:eastAsiaTheme="majorEastAsia" w:hAnsi="Segoe UI" w:cs="Segoe UI"/>
            <w:color w:val="4A4A4A"/>
            <w:sz w:val="15"/>
            <w:szCs w:val="15"/>
            <w:vertAlign w:val="superscript"/>
          </w:rPr>
          <w:t>a</w:t>
        </w:r>
      </w:hyperlink>
      <w:r>
        <w:rPr>
          <w:rStyle w:val="text"/>
          <w:rFonts w:ascii="Segoe UI" w:eastAsiaTheme="majorEastAsia" w:hAnsi="Segoe UI" w:cs="Segoe UI"/>
          <w:color w:val="000000"/>
          <w:sz w:val="15"/>
          <w:szCs w:val="15"/>
          <w:vertAlign w:val="superscript"/>
        </w:rPr>
        <w:t>]</w:t>
      </w:r>
      <w:r>
        <w:rPr>
          <w:rStyle w:val="text"/>
          <w:rFonts w:ascii="Segoe UI" w:eastAsiaTheme="majorEastAsia" w:hAnsi="Segoe UI" w:cs="Segoe UI"/>
          <w:color w:val="000000"/>
        </w:rPr>
        <w:t> though the city used to be called Luz.</w:t>
      </w:r>
    </w:p>
    <w:p w14:paraId="3E5BBAE3" w14:textId="77777777" w:rsidR="00E85E1C" w:rsidRDefault="00E85E1C" w:rsidP="00E85E1C">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20 </w:t>
      </w:r>
      <w:r>
        <w:rPr>
          <w:rStyle w:val="text"/>
          <w:rFonts w:ascii="Segoe UI" w:eastAsiaTheme="majorEastAsia" w:hAnsi="Segoe UI" w:cs="Segoe UI"/>
          <w:color w:val="000000"/>
        </w:rPr>
        <w:t>Then Jacob made a vow, saying, “If God will be with me and will watch over me on this journey I am taking and will give me food to eat and clothes to wear</w:t>
      </w:r>
      <w:r>
        <w:rPr>
          <w:rFonts w:ascii="Segoe UI" w:hAnsi="Segoe UI" w:cs="Segoe UI"/>
          <w:color w:val="000000"/>
        </w:rPr>
        <w:t> </w:t>
      </w:r>
      <w:r>
        <w:rPr>
          <w:rStyle w:val="text"/>
          <w:rFonts w:ascii="Segoe UI" w:eastAsiaTheme="majorEastAsia" w:hAnsi="Segoe UI" w:cs="Segoe UI"/>
          <w:b/>
          <w:bCs/>
          <w:color w:val="000000"/>
          <w:vertAlign w:val="superscript"/>
        </w:rPr>
        <w:t>21 </w:t>
      </w:r>
      <w:r>
        <w:rPr>
          <w:rStyle w:val="text"/>
          <w:rFonts w:ascii="Segoe UI" w:eastAsiaTheme="majorEastAsia" w:hAnsi="Segoe UI" w:cs="Segoe UI"/>
          <w:color w:val="000000"/>
        </w:rPr>
        <w:t>so that I return safely to my father’s household, then the </w:t>
      </w:r>
      <w:r>
        <w:rPr>
          <w:rStyle w:val="small-caps"/>
          <w:rFonts w:ascii="Segoe UI" w:eastAsiaTheme="majorEastAsia" w:hAnsi="Segoe UI" w:cs="Segoe UI"/>
          <w:smallCaps/>
          <w:color w:val="000000"/>
        </w:rPr>
        <w:t>Lord</w:t>
      </w:r>
      <w:r>
        <w:rPr>
          <w:rStyle w:val="text"/>
          <w:rFonts w:ascii="Segoe UI" w:eastAsiaTheme="majorEastAsia" w:hAnsi="Segoe UI" w:cs="Segoe UI"/>
          <w:color w:val="000000"/>
          <w:sz w:val="15"/>
          <w:szCs w:val="15"/>
          <w:vertAlign w:val="superscript"/>
        </w:rPr>
        <w:t>[</w:t>
      </w:r>
      <w:hyperlink r:id="rId8" w:anchor="fen-NIV-795b" w:tooltip="See footnote b" w:history="1">
        <w:r>
          <w:rPr>
            <w:rStyle w:val="Hyperlink"/>
            <w:rFonts w:ascii="Segoe UI" w:eastAsiaTheme="majorEastAsia" w:hAnsi="Segoe UI" w:cs="Segoe UI"/>
            <w:color w:val="4A4A4A"/>
            <w:sz w:val="15"/>
            <w:szCs w:val="15"/>
            <w:vertAlign w:val="superscript"/>
          </w:rPr>
          <w:t>b</w:t>
        </w:r>
      </w:hyperlink>
      <w:r>
        <w:rPr>
          <w:rStyle w:val="text"/>
          <w:rFonts w:ascii="Segoe UI" w:eastAsiaTheme="majorEastAsia" w:hAnsi="Segoe UI" w:cs="Segoe UI"/>
          <w:color w:val="000000"/>
          <w:sz w:val="15"/>
          <w:szCs w:val="15"/>
          <w:vertAlign w:val="superscript"/>
        </w:rPr>
        <w:t>]</w:t>
      </w:r>
      <w:r>
        <w:rPr>
          <w:rStyle w:val="text"/>
          <w:rFonts w:ascii="Segoe UI" w:eastAsiaTheme="majorEastAsia" w:hAnsi="Segoe UI" w:cs="Segoe UI"/>
          <w:color w:val="000000"/>
        </w:rPr>
        <w:t> will be my God</w:t>
      </w:r>
      <w:r>
        <w:rPr>
          <w:rFonts w:ascii="Segoe UI" w:hAnsi="Segoe UI" w:cs="Segoe UI"/>
          <w:color w:val="000000"/>
        </w:rPr>
        <w:t> </w:t>
      </w:r>
      <w:r>
        <w:rPr>
          <w:rStyle w:val="text"/>
          <w:rFonts w:ascii="Segoe UI" w:eastAsiaTheme="majorEastAsia" w:hAnsi="Segoe UI" w:cs="Segoe UI"/>
          <w:b/>
          <w:bCs/>
          <w:color w:val="000000"/>
          <w:vertAlign w:val="superscript"/>
        </w:rPr>
        <w:t>22 </w:t>
      </w:r>
      <w:r>
        <w:rPr>
          <w:rStyle w:val="text"/>
          <w:rFonts w:ascii="Segoe UI" w:eastAsiaTheme="majorEastAsia" w:hAnsi="Segoe UI" w:cs="Segoe UI"/>
          <w:color w:val="000000"/>
        </w:rPr>
        <w:t>and</w:t>
      </w:r>
      <w:r>
        <w:rPr>
          <w:rStyle w:val="text"/>
          <w:rFonts w:ascii="Segoe UI" w:eastAsiaTheme="majorEastAsia" w:hAnsi="Segoe UI" w:cs="Segoe UI"/>
          <w:color w:val="000000"/>
          <w:sz w:val="15"/>
          <w:szCs w:val="15"/>
          <w:vertAlign w:val="superscript"/>
        </w:rPr>
        <w:t>[</w:t>
      </w:r>
      <w:hyperlink r:id="rId9" w:anchor="fen-NIV-796c" w:tooltip="See footnote c" w:history="1">
        <w:r>
          <w:rPr>
            <w:rStyle w:val="Hyperlink"/>
            <w:rFonts w:ascii="Segoe UI" w:eastAsiaTheme="majorEastAsia" w:hAnsi="Segoe UI" w:cs="Segoe UI"/>
            <w:color w:val="4A4A4A"/>
            <w:sz w:val="15"/>
            <w:szCs w:val="15"/>
            <w:vertAlign w:val="superscript"/>
          </w:rPr>
          <w:t>c</w:t>
        </w:r>
      </w:hyperlink>
      <w:r>
        <w:rPr>
          <w:rStyle w:val="text"/>
          <w:rFonts w:ascii="Segoe UI" w:eastAsiaTheme="majorEastAsia" w:hAnsi="Segoe UI" w:cs="Segoe UI"/>
          <w:color w:val="000000"/>
          <w:sz w:val="15"/>
          <w:szCs w:val="15"/>
          <w:vertAlign w:val="superscript"/>
        </w:rPr>
        <w:t>]</w:t>
      </w:r>
      <w:r>
        <w:rPr>
          <w:rStyle w:val="text"/>
          <w:rFonts w:ascii="Segoe UI" w:eastAsiaTheme="majorEastAsia" w:hAnsi="Segoe UI" w:cs="Segoe UI"/>
          <w:color w:val="000000"/>
        </w:rPr>
        <w:t> this stone that I have set up as a pillar will be God’s house, and of all that you give me I will give you a tenth.”</w:t>
      </w:r>
    </w:p>
    <w:p w14:paraId="4D895F13" w14:textId="77777777" w:rsidR="00E85E1C" w:rsidRPr="00E85E1C" w:rsidRDefault="00E85E1C" w:rsidP="00E85E1C">
      <w:pPr>
        <w:pStyle w:val="ListParagraph"/>
        <w:ind w:left="360"/>
      </w:pPr>
    </w:p>
    <w:p w14:paraId="7CDF1720" w14:textId="77777777" w:rsidR="00E85E1C" w:rsidRPr="00E85E1C" w:rsidRDefault="00E85E1C" w:rsidP="00E85E1C">
      <w:pPr>
        <w:pStyle w:val="ListParagraph"/>
        <w:rPr>
          <w:lang w:val="en-US"/>
        </w:rPr>
      </w:pPr>
    </w:p>
    <w:p w14:paraId="7888DF6E" w14:textId="2273CE33" w:rsidR="00EB48F7" w:rsidRPr="00E85E1C" w:rsidRDefault="00E85E1C" w:rsidP="00E85E1C">
      <w:pPr>
        <w:pStyle w:val="ListParagraph"/>
        <w:numPr>
          <w:ilvl w:val="0"/>
          <w:numId w:val="1"/>
        </w:numPr>
        <w:rPr>
          <w:b/>
          <w:bCs/>
          <w:lang w:val="en-US"/>
        </w:rPr>
      </w:pPr>
      <w:r w:rsidRPr="00E85E1C">
        <w:rPr>
          <w:b/>
          <w:bCs/>
          <w:lang w:val="en-US"/>
        </w:rPr>
        <w:t xml:space="preserve">Genesis </w:t>
      </w:r>
      <w:r w:rsidR="00EB48F7" w:rsidRPr="00E85E1C">
        <w:rPr>
          <w:b/>
          <w:bCs/>
          <w:lang w:val="en-US"/>
        </w:rPr>
        <w:t>25:23 – 34</w:t>
      </w:r>
      <w:r w:rsidR="00A9564B" w:rsidRPr="00E85E1C">
        <w:rPr>
          <w:b/>
          <w:bCs/>
          <w:lang w:val="en-US"/>
        </w:rPr>
        <w:t xml:space="preserve"> </w:t>
      </w:r>
    </w:p>
    <w:p w14:paraId="3175B061" w14:textId="77777777" w:rsidR="00EB48F7" w:rsidRDefault="00EB48F7" w:rsidP="00EB48F7">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23 </w:t>
      </w:r>
      <w:r>
        <w:rPr>
          <w:rStyle w:val="text"/>
          <w:rFonts w:ascii="Segoe UI" w:eastAsiaTheme="majorEastAsia" w:hAnsi="Segoe UI" w:cs="Segoe UI"/>
          <w:color w:val="000000"/>
        </w:rPr>
        <w:t>The </w:t>
      </w:r>
      <w:r>
        <w:rPr>
          <w:rStyle w:val="small-caps"/>
          <w:rFonts w:ascii="Segoe UI" w:eastAsiaTheme="majorEastAsia" w:hAnsi="Segoe UI" w:cs="Segoe UI"/>
          <w:smallCaps/>
          <w:color w:val="000000"/>
        </w:rPr>
        <w:t>Lord</w:t>
      </w:r>
      <w:r>
        <w:rPr>
          <w:rStyle w:val="text"/>
          <w:rFonts w:ascii="Segoe UI" w:eastAsiaTheme="majorEastAsia" w:hAnsi="Segoe UI" w:cs="Segoe UI"/>
          <w:color w:val="000000"/>
        </w:rPr>
        <w:t> said to her,</w:t>
      </w:r>
    </w:p>
    <w:p w14:paraId="0AFC44D8" w14:textId="77777777" w:rsidR="00EB48F7" w:rsidRDefault="00EB48F7" w:rsidP="00EB48F7">
      <w:pPr>
        <w:pStyle w:val="line"/>
        <w:shd w:val="clear" w:color="auto" w:fill="FFFFFF"/>
        <w:spacing w:before="0" w:beforeAutospacing="0" w:after="0" w:afterAutospacing="0"/>
        <w:rPr>
          <w:rFonts w:ascii="Segoe UI" w:hAnsi="Segoe UI" w:cs="Segoe UI"/>
          <w:color w:val="000000"/>
        </w:rPr>
      </w:pPr>
      <w:r>
        <w:rPr>
          <w:rStyle w:val="text"/>
          <w:rFonts w:ascii="Segoe UI" w:eastAsiaTheme="majorEastAsia" w:hAnsi="Segoe UI" w:cs="Segoe UI"/>
          <w:color w:val="000000"/>
        </w:rPr>
        <w:lastRenderedPageBreak/>
        <w:t>“Two nations are in your womb,</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and two peoples from within you will be separated;</w:t>
      </w:r>
      <w:r>
        <w:rPr>
          <w:rFonts w:ascii="Segoe UI" w:hAnsi="Segoe UI" w:cs="Segoe UI"/>
          <w:color w:val="000000"/>
        </w:rPr>
        <w:br/>
      </w:r>
      <w:r>
        <w:rPr>
          <w:rStyle w:val="text"/>
          <w:rFonts w:ascii="Segoe UI" w:eastAsiaTheme="majorEastAsia" w:hAnsi="Segoe UI" w:cs="Segoe UI"/>
          <w:color w:val="000000"/>
        </w:rPr>
        <w:t>one people will be stronger than the other,</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and the older will serve the younger.”</w:t>
      </w:r>
    </w:p>
    <w:p w14:paraId="0AE9D083" w14:textId="77777777" w:rsidR="00EB48F7" w:rsidRDefault="00EB48F7" w:rsidP="00EB48F7">
      <w:pPr>
        <w:pStyle w:val="top-05"/>
        <w:shd w:val="clear" w:color="auto" w:fill="FFFFFF"/>
        <w:spacing w:before="0" w:beforeAutospacing="0"/>
        <w:rPr>
          <w:rFonts w:ascii="Segoe UI" w:hAnsi="Segoe UI" w:cs="Segoe UI"/>
          <w:color w:val="000000"/>
        </w:rPr>
      </w:pPr>
      <w:r>
        <w:rPr>
          <w:rStyle w:val="text"/>
          <w:rFonts w:ascii="Segoe UI" w:eastAsiaTheme="majorEastAsia" w:hAnsi="Segoe UI" w:cs="Segoe UI"/>
          <w:b/>
          <w:bCs/>
          <w:color w:val="000000"/>
          <w:vertAlign w:val="superscript"/>
        </w:rPr>
        <w:t>24 </w:t>
      </w:r>
      <w:r>
        <w:rPr>
          <w:rStyle w:val="text"/>
          <w:rFonts w:ascii="Segoe UI" w:eastAsiaTheme="majorEastAsia" w:hAnsi="Segoe UI" w:cs="Segoe UI"/>
          <w:color w:val="000000"/>
        </w:rPr>
        <w:t>When the time came for her to give birth, there were twin boys in her womb.</w:t>
      </w:r>
      <w:r>
        <w:rPr>
          <w:rFonts w:ascii="Segoe UI" w:hAnsi="Segoe UI" w:cs="Segoe UI"/>
          <w:color w:val="000000"/>
        </w:rPr>
        <w:t> </w:t>
      </w:r>
      <w:r>
        <w:rPr>
          <w:rStyle w:val="text"/>
          <w:rFonts w:ascii="Segoe UI" w:eastAsiaTheme="majorEastAsia" w:hAnsi="Segoe UI" w:cs="Segoe UI"/>
          <w:b/>
          <w:bCs/>
          <w:color w:val="000000"/>
          <w:vertAlign w:val="superscript"/>
        </w:rPr>
        <w:t>25 </w:t>
      </w:r>
      <w:r>
        <w:rPr>
          <w:rStyle w:val="text"/>
          <w:rFonts w:ascii="Segoe UI" w:eastAsiaTheme="majorEastAsia" w:hAnsi="Segoe UI" w:cs="Segoe UI"/>
          <w:color w:val="000000"/>
        </w:rPr>
        <w:t>The first to come out was red, and his whole body was like a hairy garment; so they named him Esau.</w:t>
      </w:r>
      <w:r>
        <w:rPr>
          <w:rStyle w:val="text"/>
          <w:rFonts w:ascii="Segoe UI" w:eastAsiaTheme="majorEastAsia" w:hAnsi="Segoe UI" w:cs="Segoe UI"/>
          <w:color w:val="000000"/>
          <w:sz w:val="15"/>
          <w:szCs w:val="15"/>
          <w:vertAlign w:val="superscript"/>
        </w:rPr>
        <w:t>[</w:t>
      </w:r>
      <w:hyperlink r:id="rId10" w:anchor="fen-NIV-684d" w:tooltip="See footnote d" w:history="1">
        <w:r>
          <w:rPr>
            <w:rStyle w:val="Hyperlink"/>
            <w:rFonts w:ascii="Segoe UI" w:eastAsiaTheme="majorEastAsia" w:hAnsi="Segoe UI" w:cs="Segoe UI"/>
            <w:color w:val="4A4A4A"/>
            <w:sz w:val="15"/>
            <w:szCs w:val="15"/>
            <w:vertAlign w:val="superscript"/>
          </w:rPr>
          <w:t>d</w:t>
        </w:r>
      </w:hyperlink>
      <w:r>
        <w:rPr>
          <w:rStyle w:val="text"/>
          <w:rFonts w:ascii="Segoe UI" w:eastAsiaTheme="majorEastAsia" w:hAnsi="Segoe UI" w:cs="Segoe UI"/>
          <w:color w:val="000000"/>
          <w:sz w:val="15"/>
          <w:szCs w:val="15"/>
          <w:vertAlign w:val="superscript"/>
        </w:rPr>
        <w:t>]</w:t>
      </w:r>
      <w:r>
        <w:rPr>
          <w:rFonts w:ascii="Segoe UI" w:hAnsi="Segoe UI" w:cs="Segoe UI"/>
          <w:color w:val="000000"/>
        </w:rPr>
        <w:t> </w:t>
      </w:r>
      <w:r>
        <w:rPr>
          <w:rStyle w:val="text"/>
          <w:rFonts w:ascii="Segoe UI" w:eastAsiaTheme="majorEastAsia" w:hAnsi="Segoe UI" w:cs="Segoe UI"/>
          <w:b/>
          <w:bCs/>
          <w:color w:val="000000"/>
          <w:vertAlign w:val="superscript"/>
        </w:rPr>
        <w:t>26 </w:t>
      </w:r>
      <w:r>
        <w:rPr>
          <w:rStyle w:val="text"/>
          <w:rFonts w:ascii="Segoe UI" w:eastAsiaTheme="majorEastAsia" w:hAnsi="Segoe UI" w:cs="Segoe UI"/>
          <w:color w:val="000000"/>
        </w:rPr>
        <w:t>After this, his brother came out, with his hand grasping Esau’s heel; so he was named Jacob.</w:t>
      </w:r>
      <w:r>
        <w:rPr>
          <w:rStyle w:val="text"/>
          <w:rFonts w:ascii="Segoe UI" w:eastAsiaTheme="majorEastAsia" w:hAnsi="Segoe UI" w:cs="Segoe UI"/>
          <w:color w:val="000000"/>
          <w:sz w:val="15"/>
          <w:szCs w:val="15"/>
          <w:vertAlign w:val="superscript"/>
        </w:rPr>
        <w:t>[</w:t>
      </w:r>
      <w:hyperlink r:id="rId11" w:anchor="fen-NIV-685e" w:tooltip="See footnote e" w:history="1">
        <w:r>
          <w:rPr>
            <w:rStyle w:val="Hyperlink"/>
            <w:rFonts w:ascii="Segoe UI" w:eastAsiaTheme="majorEastAsia" w:hAnsi="Segoe UI" w:cs="Segoe UI"/>
            <w:color w:val="4A4A4A"/>
            <w:sz w:val="15"/>
            <w:szCs w:val="15"/>
            <w:vertAlign w:val="superscript"/>
          </w:rPr>
          <w:t>e</w:t>
        </w:r>
      </w:hyperlink>
      <w:r>
        <w:rPr>
          <w:rStyle w:val="text"/>
          <w:rFonts w:ascii="Segoe UI" w:eastAsiaTheme="majorEastAsia" w:hAnsi="Segoe UI" w:cs="Segoe UI"/>
          <w:color w:val="000000"/>
          <w:sz w:val="15"/>
          <w:szCs w:val="15"/>
          <w:vertAlign w:val="superscript"/>
        </w:rPr>
        <w:t>]</w:t>
      </w:r>
      <w:r>
        <w:rPr>
          <w:rStyle w:val="text"/>
          <w:rFonts w:ascii="Segoe UI" w:eastAsiaTheme="majorEastAsia" w:hAnsi="Segoe UI" w:cs="Segoe UI"/>
          <w:color w:val="000000"/>
        </w:rPr>
        <w:t> Isaac was sixty years old when Rebekah gave birth to them.</w:t>
      </w:r>
    </w:p>
    <w:p w14:paraId="46F0F45A" w14:textId="77777777" w:rsidR="00EB48F7" w:rsidRDefault="00EB48F7" w:rsidP="00EB48F7">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27 </w:t>
      </w:r>
      <w:r>
        <w:rPr>
          <w:rStyle w:val="text"/>
          <w:rFonts w:ascii="Segoe UI" w:eastAsiaTheme="majorEastAsia" w:hAnsi="Segoe UI" w:cs="Segoe UI"/>
          <w:color w:val="000000"/>
        </w:rPr>
        <w:t xml:space="preserve">The boys grew up, and Esau became a </w:t>
      </w:r>
      <w:proofErr w:type="spellStart"/>
      <w:r>
        <w:rPr>
          <w:rStyle w:val="text"/>
          <w:rFonts w:ascii="Segoe UI" w:eastAsiaTheme="majorEastAsia" w:hAnsi="Segoe UI" w:cs="Segoe UI"/>
          <w:color w:val="000000"/>
        </w:rPr>
        <w:t>skillful</w:t>
      </w:r>
      <w:proofErr w:type="spellEnd"/>
      <w:r>
        <w:rPr>
          <w:rStyle w:val="text"/>
          <w:rFonts w:ascii="Segoe UI" w:eastAsiaTheme="majorEastAsia" w:hAnsi="Segoe UI" w:cs="Segoe UI"/>
          <w:color w:val="000000"/>
        </w:rPr>
        <w:t xml:space="preserve"> hunter, a man of the open country, while Jacob was content to stay at home among the tents.</w:t>
      </w:r>
      <w:r>
        <w:rPr>
          <w:rFonts w:ascii="Segoe UI" w:hAnsi="Segoe UI" w:cs="Segoe UI"/>
          <w:color w:val="000000"/>
        </w:rPr>
        <w:t> </w:t>
      </w:r>
      <w:r>
        <w:rPr>
          <w:rStyle w:val="text"/>
          <w:rFonts w:ascii="Segoe UI" w:eastAsiaTheme="majorEastAsia" w:hAnsi="Segoe UI" w:cs="Segoe UI"/>
          <w:b/>
          <w:bCs/>
          <w:color w:val="000000"/>
          <w:vertAlign w:val="superscript"/>
        </w:rPr>
        <w:t>28 </w:t>
      </w:r>
      <w:r>
        <w:rPr>
          <w:rStyle w:val="text"/>
          <w:rFonts w:ascii="Segoe UI" w:eastAsiaTheme="majorEastAsia" w:hAnsi="Segoe UI" w:cs="Segoe UI"/>
          <w:color w:val="000000"/>
        </w:rPr>
        <w:t>Isaac, who had a taste for wild game, loved Esau, but Rebekah loved Jacob.</w:t>
      </w:r>
    </w:p>
    <w:p w14:paraId="24DAF478" w14:textId="77777777" w:rsidR="00EB48F7" w:rsidRDefault="00EB48F7" w:rsidP="00EB48F7">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29 </w:t>
      </w:r>
      <w:r>
        <w:rPr>
          <w:rStyle w:val="text"/>
          <w:rFonts w:ascii="Segoe UI" w:eastAsiaTheme="majorEastAsia" w:hAnsi="Segoe UI" w:cs="Segoe UI"/>
          <w:color w:val="000000"/>
        </w:rPr>
        <w:t>Once when Jacob was cooking some stew, Esau came in from the open country, famished.</w:t>
      </w:r>
      <w:r>
        <w:rPr>
          <w:rFonts w:ascii="Segoe UI" w:hAnsi="Segoe UI" w:cs="Segoe UI"/>
          <w:color w:val="000000"/>
        </w:rPr>
        <w:t> </w:t>
      </w:r>
      <w:r>
        <w:rPr>
          <w:rStyle w:val="text"/>
          <w:rFonts w:ascii="Segoe UI" w:eastAsiaTheme="majorEastAsia" w:hAnsi="Segoe UI" w:cs="Segoe UI"/>
          <w:b/>
          <w:bCs/>
          <w:color w:val="000000"/>
          <w:vertAlign w:val="superscript"/>
        </w:rPr>
        <w:t>30 </w:t>
      </w:r>
      <w:r>
        <w:rPr>
          <w:rStyle w:val="text"/>
          <w:rFonts w:ascii="Segoe UI" w:eastAsiaTheme="majorEastAsia" w:hAnsi="Segoe UI" w:cs="Segoe UI"/>
          <w:color w:val="000000"/>
        </w:rPr>
        <w:t>He said to Jacob, “Quick, let me have some of that red stew! I’m famished!” (That is why he was also called Edom.</w:t>
      </w:r>
      <w:r>
        <w:rPr>
          <w:rStyle w:val="text"/>
          <w:rFonts w:ascii="Segoe UI" w:eastAsiaTheme="majorEastAsia" w:hAnsi="Segoe UI" w:cs="Segoe UI"/>
          <w:color w:val="000000"/>
          <w:sz w:val="15"/>
          <w:szCs w:val="15"/>
          <w:vertAlign w:val="superscript"/>
        </w:rPr>
        <w:t>[</w:t>
      </w:r>
      <w:hyperlink r:id="rId12" w:anchor="fen-NIV-689f" w:tooltip="See footnote f" w:history="1">
        <w:r>
          <w:rPr>
            <w:rStyle w:val="Hyperlink"/>
            <w:rFonts w:ascii="Segoe UI" w:eastAsiaTheme="majorEastAsia" w:hAnsi="Segoe UI" w:cs="Segoe UI"/>
            <w:color w:val="4A4A4A"/>
            <w:sz w:val="15"/>
            <w:szCs w:val="15"/>
            <w:vertAlign w:val="superscript"/>
          </w:rPr>
          <w:t>f</w:t>
        </w:r>
      </w:hyperlink>
      <w:r>
        <w:rPr>
          <w:rStyle w:val="text"/>
          <w:rFonts w:ascii="Segoe UI" w:eastAsiaTheme="majorEastAsia" w:hAnsi="Segoe UI" w:cs="Segoe UI"/>
          <w:color w:val="000000"/>
          <w:sz w:val="15"/>
          <w:szCs w:val="15"/>
          <w:vertAlign w:val="superscript"/>
        </w:rPr>
        <w:t>]</w:t>
      </w:r>
      <w:r>
        <w:rPr>
          <w:rStyle w:val="text"/>
          <w:rFonts w:ascii="Segoe UI" w:eastAsiaTheme="majorEastAsia" w:hAnsi="Segoe UI" w:cs="Segoe UI"/>
          <w:color w:val="000000"/>
        </w:rPr>
        <w:t>)</w:t>
      </w:r>
    </w:p>
    <w:p w14:paraId="7EE155EA" w14:textId="77777777" w:rsidR="00EB48F7" w:rsidRDefault="00EB48F7" w:rsidP="00EB48F7">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31 </w:t>
      </w:r>
      <w:r>
        <w:rPr>
          <w:rStyle w:val="text"/>
          <w:rFonts w:ascii="Segoe UI" w:eastAsiaTheme="majorEastAsia" w:hAnsi="Segoe UI" w:cs="Segoe UI"/>
          <w:color w:val="000000"/>
        </w:rPr>
        <w:t>Jacob replied, “First sell me your birthright.”</w:t>
      </w:r>
    </w:p>
    <w:p w14:paraId="25A9E64C" w14:textId="77777777" w:rsidR="00EB48F7" w:rsidRDefault="00EB48F7" w:rsidP="00EB48F7">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32 </w:t>
      </w:r>
      <w:r>
        <w:rPr>
          <w:rStyle w:val="text"/>
          <w:rFonts w:ascii="Segoe UI" w:eastAsiaTheme="majorEastAsia" w:hAnsi="Segoe UI" w:cs="Segoe UI"/>
          <w:color w:val="000000"/>
        </w:rPr>
        <w:t>“Look, I am about to die,” Esau said. “What good is the birthright to me?”</w:t>
      </w:r>
    </w:p>
    <w:p w14:paraId="01F4C7DB" w14:textId="77777777" w:rsidR="00EB48F7" w:rsidRDefault="00EB48F7" w:rsidP="00EB48F7">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33 </w:t>
      </w:r>
      <w:r>
        <w:rPr>
          <w:rStyle w:val="text"/>
          <w:rFonts w:ascii="Segoe UI" w:eastAsiaTheme="majorEastAsia" w:hAnsi="Segoe UI" w:cs="Segoe UI"/>
          <w:color w:val="000000"/>
        </w:rPr>
        <w:t>But Jacob said, “Swear to me first.” So he swore an oath to him, selling his birthright to Jacob.</w:t>
      </w:r>
    </w:p>
    <w:p w14:paraId="26A3D2A9" w14:textId="77777777" w:rsidR="00EB48F7" w:rsidRDefault="00EB48F7" w:rsidP="00EB48F7">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34 </w:t>
      </w:r>
      <w:r>
        <w:rPr>
          <w:rStyle w:val="text"/>
          <w:rFonts w:ascii="Segoe UI" w:eastAsiaTheme="majorEastAsia" w:hAnsi="Segoe UI" w:cs="Segoe UI"/>
          <w:color w:val="000000"/>
        </w:rPr>
        <w:t>Then Jacob gave Esau some bread and some lentil stew. He ate and drank, and then got up and left.</w:t>
      </w:r>
    </w:p>
    <w:p w14:paraId="75D5566A" w14:textId="77777777" w:rsidR="00EB48F7" w:rsidRDefault="00EB48F7" w:rsidP="00EB48F7">
      <w:pPr>
        <w:pStyle w:val="NormalWeb"/>
        <w:shd w:val="clear" w:color="auto" w:fill="FFFFFF"/>
        <w:rPr>
          <w:rStyle w:val="text"/>
          <w:rFonts w:ascii="Segoe UI" w:eastAsiaTheme="majorEastAsia" w:hAnsi="Segoe UI" w:cs="Segoe UI"/>
          <w:color w:val="000000"/>
        </w:rPr>
      </w:pPr>
      <w:r>
        <w:rPr>
          <w:rStyle w:val="text"/>
          <w:rFonts w:ascii="Segoe UI" w:eastAsiaTheme="majorEastAsia" w:hAnsi="Segoe UI" w:cs="Segoe UI"/>
          <w:color w:val="000000"/>
        </w:rPr>
        <w:t>So Esau despised his birthright.</w:t>
      </w:r>
    </w:p>
    <w:p w14:paraId="7897122F" w14:textId="77777777" w:rsidR="00A9564B" w:rsidRDefault="00A9564B" w:rsidP="00EB48F7">
      <w:pPr>
        <w:pStyle w:val="NormalWeb"/>
        <w:shd w:val="clear" w:color="auto" w:fill="FFFFFF"/>
        <w:rPr>
          <w:rStyle w:val="text"/>
          <w:rFonts w:ascii="Segoe UI" w:eastAsiaTheme="majorEastAsia" w:hAnsi="Segoe UI" w:cs="Segoe UI"/>
          <w:color w:val="000000"/>
        </w:rPr>
      </w:pPr>
    </w:p>
    <w:p w14:paraId="0E088C11" w14:textId="5F09D92B" w:rsidR="00A9564B" w:rsidRDefault="00A9564B" w:rsidP="00EB48F7">
      <w:pPr>
        <w:pStyle w:val="NormalWeb"/>
        <w:shd w:val="clear" w:color="auto" w:fill="FFFFFF"/>
        <w:rPr>
          <w:rStyle w:val="text"/>
          <w:rFonts w:ascii="Segoe UI" w:eastAsiaTheme="majorEastAsia" w:hAnsi="Segoe UI" w:cs="Segoe UI"/>
          <w:color w:val="000000"/>
        </w:rPr>
      </w:pPr>
      <w:r>
        <w:rPr>
          <w:rStyle w:val="text"/>
          <w:rFonts w:ascii="Segoe UI" w:eastAsiaTheme="majorEastAsia" w:hAnsi="Segoe UI" w:cs="Segoe UI"/>
          <w:color w:val="000000"/>
        </w:rPr>
        <w:t xml:space="preserve">Genesis 27: 1 </w:t>
      </w:r>
      <w:r w:rsidR="00E85E1C">
        <w:rPr>
          <w:rStyle w:val="text"/>
          <w:rFonts w:ascii="Segoe UI" w:eastAsiaTheme="majorEastAsia" w:hAnsi="Segoe UI" w:cs="Segoe UI"/>
          <w:color w:val="000000"/>
        </w:rPr>
        <w:t>–</w:t>
      </w:r>
      <w:r>
        <w:rPr>
          <w:rStyle w:val="text"/>
          <w:rFonts w:ascii="Segoe UI" w:eastAsiaTheme="majorEastAsia" w:hAnsi="Segoe UI" w:cs="Segoe UI"/>
          <w:color w:val="000000"/>
        </w:rPr>
        <w:t xml:space="preserve"> 46</w:t>
      </w:r>
    </w:p>
    <w:p w14:paraId="4178FB5B" w14:textId="4D33AB87" w:rsidR="00E85E1C" w:rsidRDefault="00E85E1C" w:rsidP="00EB48F7">
      <w:pPr>
        <w:pStyle w:val="NormalWeb"/>
        <w:shd w:val="clear" w:color="auto" w:fill="FFFFFF"/>
        <w:rPr>
          <w:rStyle w:val="text"/>
          <w:rFonts w:ascii="Segoe UI" w:eastAsiaTheme="majorEastAsia" w:hAnsi="Segoe UI" w:cs="Segoe UI"/>
          <w:color w:val="000000"/>
        </w:rPr>
      </w:pPr>
      <w:r>
        <w:rPr>
          <w:rStyle w:val="text"/>
          <w:rFonts w:ascii="Segoe UI" w:eastAsiaTheme="majorEastAsia" w:hAnsi="Segoe UI" w:cs="Segoe UI"/>
          <w:color w:val="000000"/>
        </w:rPr>
        <w:t>(read from the bible) two bible can read (1- 20) (21- 46)</w:t>
      </w:r>
    </w:p>
    <w:p w14:paraId="07CDBA09" w14:textId="4B62C323" w:rsidR="00A9564B" w:rsidRDefault="00A9564B" w:rsidP="00EB48F7">
      <w:pPr>
        <w:pStyle w:val="NormalWeb"/>
        <w:shd w:val="clear" w:color="auto" w:fill="FFFFFF"/>
        <w:rPr>
          <w:rStyle w:val="text"/>
          <w:rFonts w:ascii="Segoe UI" w:eastAsiaTheme="majorEastAsia" w:hAnsi="Segoe UI" w:cs="Segoe UI"/>
          <w:color w:val="000000"/>
        </w:rPr>
      </w:pPr>
      <w:r>
        <w:rPr>
          <w:rStyle w:val="text"/>
          <w:rFonts w:ascii="Segoe UI" w:eastAsiaTheme="majorEastAsia" w:hAnsi="Segoe UI" w:cs="Segoe UI"/>
          <w:color w:val="000000"/>
        </w:rPr>
        <w:t xml:space="preserve">Genesis 28: 1 </w:t>
      </w:r>
      <w:r w:rsidR="00E85E1C">
        <w:rPr>
          <w:rStyle w:val="text"/>
          <w:rFonts w:ascii="Segoe UI" w:eastAsiaTheme="majorEastAsia" w:hAnsi="Segoe UI" w:cs="Segoe UI"/>
          <w:color w:val="000000"/>
        </w:rPr>
        <w:t>–</w:t>
      </w:r>
      <w:r>
        <w:rPr>
          <w:rStyle w:val="text"/>
          <w:rFonts w:ascii="Segoe UI" w:eastAsiaTheme="majorEastAsia" w:hAnsi="Segoe UI" w:cs="Segoe UI"/>
          <w:color w:val="000000"/>
        </w:rPr>
        <w:t xml:space="preserve"> 9</w:t>
      </w:r>
    </w:p>
    <w:p w14:paraId="234DC9D0" w14:textId="77777777" w:rsidR="00E85E1C" w:rsidRDefault="00E85E1C" w:rsidP="00E85E1C">
      <w:pPr>
        <w:pStyle w:val="chapter-2"/>
        <w:shd w:val="clear" w:color="auto" w:fill="FFFFFF"/>
        <w:rPr>
          <w:rFonts w:ascii="Segoe UI" w:hAnsi="Segoe UI" w:cs="Segoe UI"/>
          <w:color w:val="000000"/>
        </w:rPr>
      </w:pPr>
      <w:r>
        <w:rPr>
          <w:rStyle w:val="chapternum"/>
          <w:rFonts w:ascii="Segoe UI" w:eastAsiaTheme="majorEastAsia" w:hAnsi="Segoe UI" w:cs="Segoe UI"/>
          <w:b/>
          <w:bCs/>
          <w:color w:val="000000"/>
        </w:rPr>
        <w:t>28 </w:t>
      </w:r>
      <w:r>
        <w:rPr>
          <w:rStyle w:val="text"/>
          <w:rFonts w:ascii="Segoe UI" w:eastAsiaTheme="majorEastAsia" w:hAnsi="Segoe UI" w:cs="Segoe UI"/>
          <w:color w:val="000000"/>
        </w:rPr>
        <w:t>So Isaac called for Jacob and blessed him. Then he commanded him: “Do not marry a Canaanite woman.</w:t>
      </w:r>
      <w:r>
        <w:rPr>
          <w:rFonts w:ascii="Segoe UI" w:hAnsi="Segoe UI" w:cs="Segoe UI"/>
          <w:color w:val="000000"/>
        </w:rPr>
        <w:t> </w:t>
      </w:r>
      <w:r>
        <w:rPr>
          <w:rStyle w:val="text"/>
          <w:rFonts w:ascii="Segoe UI" w:eastAsiaTheme="majorEastAsia" w:hAnsi="Segoe UI" w:cs="Segoe UI"/>
          <w:b/>
          <w:bCs/>
          <w:color w:val="000000"/>
          <w:vertAlign w:val="superscript"/>
        </w:rPr>
        <w:t>2 </w:t>
      </w:r>
      <w:r>
        <w:rPr>
          <w:rStyle w:val="text"/>
          <w:rFonts w:ascii="Segoe UI" w:eastAsiaTheme="majorEastAsia" w:hAnsi="Segoe UI" w:cs="Segoe UI"/>
          <w:color w:val="000000"/>
        </w:rPr>
        <w:t xml:space="preserve">Go at once to </w:t>
      </w:r>
      <w:proofErr w:type="spellStart"/>
      <w:r>
        <w:rPr>
          <w:rStyle w:val="text"/>
          <w:rFonts w:ascii="Segoe UI" w:eastAsiaTheme="majorEastAsia" w:hAnsi="Segoe UI" w:cs="Segoe UI"/>
          <w:color w:val="000000"/>
        </w:rPr>
        <w:t>Paddan</w:t>
      </w:r>
      <w:proofErr w:type="spellEnd"/>
      <w:r>
        <w:rPr>
          <w:rStyle w:val="text"/>
          <w:rFonts w:ascii="Segoe UI" w:eastAsiaTheme="majorEastAsia" w:hAnsi="Segoe UI" w:cs="Segoe UI"/>
          <w:color w:val="000000"/>
        </w:rPr>
        <w:t xml:space="preserve"> Aram,</w:t>
      </w:r>
      <w:r>
        <w:rPr>
          <w:rStyle w:val="text"/>
          <w:rFonts w:ascii="Segoe UI" w:eastAsiaTheme="majorEastAsia" w:hAnsi="Segoe UI" w:cs="Segoe UI"/>
          <w:color w:val="000000"/>
          <w:sz w:val="15"/>
          <w:szCs w:val="15"/>
          <w:vertAlign w:val="superscript"/>
        </w:rPr>
        <w:t>[</w:t>
      </w:r>
      <w:hyperlink r:id="rId13" w:anchor="fen-NIV-776a" w:tooltip="See footnote a" w:history="1">
        <w:r>
          <w:rPr>
            <w:rStyle w:val="Hyperlink"/>
            <w:rFonts w:ascii="Segoe UI" w:eastAsiaTheme="majorEastAsia" w:hAnsi="Segoe UI" w:cs="Segoe UI"/>
            <w:color w:val="4A4A4A"/>
            <w:sz w:val="15"/>
            <w:szCs w:val="15"/>
            <w:vertAlign w:val="superscript"/>
          </w:rPr>
          <w:t>a</w:t>
        </w:r>
      </w:hyperlink>
      <w:r>
        <w:rPr>
          <w:rStyle w:val="text"/>
          <w:rFonts w:ascii="Segoe UI" w:eastAsiaTheme="majorEastAsia" w:hAnsi="Segoe UI" w:cs="Segoe UI"/>
          <w:color w:val="000000"/>
          <w:sz w:val="15"/>
          <w:szCs w:val="15"/>
          <w:vertAlign w:val="superscript"/>
        </w:rPr>
        <w:t>]</w:t>
      </w:r>
      <w:r>
        <w:rPr>
          <w:rStyle w:val="text"/>
          <w:rFonts w:ascii="Segoe UI" w:eastAsiaTheme="majorEastAsia" w:hAnsi="Segoe UI" w:cs="Segoe UI"/>
          <w:color w:val="000000"/>
        </w:rPr>
        <w:t xml:space="preserve"> to the house of your mother’s father </w:t>
      </w:r>
      <w:proofErr w:type="spellStart"/>
      <w:r>
        <w:rPr>
          <w:rStyle w:val="text"/>
          <w:rFonts w:ascii="Segoe UI" w:eastAsiaTheme="majorEastAsia" w:hAnsi="Segoe UI" w:cs="Segoe UI"/>
          <w:color w:val="000000"/>
        </w:rPr>
        <w:t>Bethuel</w:t>
      </w:r>
      <w:proofErr w:type="spellEnd"/>
      <w:r>
        <w:rPr>
          <w:rStyle w:val="text"/>
          <w:rFonts w:ascii="Segoe UI" w:eastAsiaTheme="majorEastAsia" w:hAnsi="Segoe UI" w:cs="Segoe UI"/>
          <w:color w:val="000000"/>
        </w:rPr>
        <w:t>. Take a wife for yourself there, from among the daughters of Laban, your mother’s brother.</w:t>
      </w:r>
      <w:r>
        <w:rPr>
          <w:rFonts w:ascii="Segoe UI" w:hAnsi="Segoe UI" w:cs="Segoe UI"/>
          <w:color w:val="000000"/>
        </w:rPr>
        <w:t> </w:t>
      </w:r>
      <w:r>
        <w:rPr>
          <w:rStyle w:val="text"/>
          <w:rFonts w:ascii="Segoe UI" w:eastAsiaTheme="majorEastAsia" w:hAnsi="Segoe UI" w:cs="Segoe UI"/>
          <w:b/>
          <w:bCs/>
          <w:color w:val="000000"/>
          <w:vertAlign w:val="superscript"/>
        </w:rPr>
        <w:t>3 </w:t>
      </w:r>
      <w:r>
        <w:rPr>
          <w:rStyle w:val="text"/>
          <w:rFonts w:ascii="Segoe UI" w:eastAsiaTheme="majorEastAsia" w:hAnsi="Segoe UI" w:cs="Segoe UI"/>
          <w:color w:val="000000"/>
        </w:rPr>
        <w:t>May God Almighty</w:t>
      </w:r>
      <w:r>
        <w:rPr>
          <w:rStyle w:val="text"/>
          <w:rFonts w:ascii="Segoe UI" w:eastAsiaTheme="majorEastAsia" w:hAnsi="Segoe UI" w:cs="Segoe UI"/>
          <w:color w:val="000000"/>
          <w:sz w:val="15"/>
          <w:szCs w:val="15"/>
          <w:vertAlign w:val="superscript"/>
        </w:rPr>
        <w:t>[</w:t>
      </w:r>
      <w:hyperlink r:id="rId14" w:anchor="fen-NIV-777b" w:tooltip="See footnote b" w:history="1">
        <w:r>
          <w:rPr>
            <w:rStyle w:val="Hyperlink"/>
            <w:rFonts w:ascii="Segoe UI" w:eastAsiaTheme="majorEastAsia" w:hAnsi="Segoe UI" w:cs="Segoe UI"/>
            <w:color w:val="4A4A4A"/>
            <w:sz w:val="15"/>
            <w:szCs w:val="15"/>
            <w:vertAlign w:val="superscript"/>
          </w:rPr>
          <w:t>b</w:t>
        </w:r>
      </w:hyperlink>
      <w:r>
        <w:rPr>
          <w:rStyle w:val="text"/>
          <w:rFonts w:ascii="Segoe UI" w:eastAsiaTheme="majorEastAsia" w:hAnsi="Segoe UI" w:cs="Segoe UI"/>
          <w:color w:val="000000"/>
          <w:sz w:val="15"/>
          <w:szCs w:val="15"/>
          <w:vertAlign w:val="superscript"/>
        </w:rPr>
        <w:t>]</w:t>
      </w:r>
      <w:r>
        <w:rPr>
          <w:rStyle w:val="text"/>
          <w:rFonts w:ascii="Segoe UI" w:eastAsiaTheme="majorEastAsia" w:hAnsi="Segoe UI" w:cs="Segoe UI"/>
          <w:color w:val="000000"/>
        </w:rPr>
        <w:t> bless you and make you fruitful and increase your numbers until you become a community of peoples.</w:t>
      </w:r>
      <w:r>
        <w:rPr>
          <w:rFonts w:ascii="Segoe UI" w:hAnsi="Segoe UI" w:cs="Segoe UI"/>
          <w:color w:val="000000"/>
        </w:rPr>
        <w:t> </w:t>
      </w:r>
      <w:r>
        <w:rPr>
          <w:rStyle w:val="text"/>
          <w:rFonts w:ascii="Segoe UI" w:eastAsiaTheme="majorEastAsia" w:hAnsi="Segoe UI" w:cs="Segoe UI"/>
          <w:b/>
          <w:bCs/>
          <w:color w:val="000000"/>
          <w:vertAlign w:val="superscript"/>
        </w:rPr>
        <w:t>4 </w:t>
      </w:r>
      <w:r>
        <w:rPr>
          <w:rStyle w:val="text"/>
          <w:rFonts w:ascii="Segoe UI" w:eastAsiaTheme="majorEastAsia" w:hAnsi="Segoe UI" w:cs="Segoe UI"/>
          <w:color w:val="000000"/>
        </w:rPr>
        <w:t xml:space="preserve">May he give you and your descendants the blessing given to Abraham, so that you may take possession of the land where you now reside as a foreigner, the land God gave </w:t>
      </w:r>
      <w:r>
        <w:rPr>
          <w:rStyle w:val="text"/>
          <w:rFonts w:ascii="Segoe UI" w:eastAsiaTheme="majorEastAsia" w:hAnsi="Segoe UI" w:cs="Segoe UI"/>
          <w:color w:val="000000"/>
        </w:rPr>
        <w:lastRenderedPageBreak/>
        <w:t>to Abraham.”</w:t>
      </w:r>
      <w:r>
        <w:rPr>
          <w:rFonts w:ascii="Segoe UI" w:hAnsi="Segoe UI" w:cs="Segoe UI"/>
          <w:color w:val="000000"/>
        </w:rPr>
        <w:t> </w:t>
      </w:r>
      <w:r>
        <w:rPr>
          <w:rStyle w:val="text"/>
          <w:rFonts w:ascii="Segoe UI" w:eastAsiaTheme="majorEastAsia" w:hAnsi="Segoe UI" w:cs="Segoe UI"/>
          <w:b/>
          <w:bCs/>
          <w:color w:val="000000"/>
          <w:vertAlign w:val="superscript"/>
        </w:rPr>
        <w:t>5 </w:t>
      </w:r>
      <w:r>
        <w:rPr>
          <w:rStyle w:val="text"/>
          <w:rFonts w:ascii="Segoe UI" w:eastAsiaTheme="majorEastAsia" w:hAnsi="Segoe UI" w:cs="Segoe UI"/>
          <w:color w:val="000000"/>
        </w:rPr>
        <w:t xml:space="preserve">Then Isaac sent Jacob on his way, and he went to </w:t>
      </w:r>
      <w:proofErr w:type="spellStart"/>
      <w:r>
        <w:rPr>
          <w:rStyle w:val="text"/>
          <w:rFonts w:ascii="Segoe UI" w:eastAsiaTheme="majorEastAsia" w:hAnsi="Segoe UI" w:cs="Segoe UI"/>
          <w:color w:val="000000"/>
        </w:rPr>
        <w:t>Paddan</w:t>
      </w:r>
      <w:proofErr w:type="spellEnd"/>
      <w:r>
        <w:rPr>
          <w:rStyle w:val="text"/>
          <w:rFonts w:ascii="Segoe UI" w:eastAsiaTheme="majorEastAsia" w:hAnsi="Segoe UI" w:cs="Segoe UI"/>
          <w:color w:val="000000"/>
        </w:rPr>
        <w:t xml:space="preserve"> Aram, to Laban son of </w:t>
      </w:r>
      <w:proofErr w:type="spellStart"/>
      <w:r>
        <w:rPr>
          <w:rStyle w:val="text"/>
          <w:rFonts w:ascii="Segoe UI" w:eastAsiaTheme="majorEastAsia" w:hAnsi="Segoe UI" w:cs="Segoe UI"/>
          <w:color w:val="000000"/>
        </w:rPr>
        <w:t>Bethuel</w:t>
      </w:r>
      <w:proofErr w:type="spellEnd"/>
      <w:r>
        <w:rPr>
          <w:rStyle w:val="text"/>
          <w:rFonts w:ascii="Segoe UI" w:eastAsiaTheme="majorEastAsia" w:hAnsi="Segoe UI" w:cs="Segoe UI"/>
          <w:color w:val="000000"/>
        </w:rPr>
        <w:t xml:space="preserve"> the Aramean, the brother of Rebekah, who was the mother of Jacob and Esau.</w:t>
      </w:r>
    </w:p>
    <w:p w14:paraId="2AA77C67" w14:textId="14F39B48" w:rsidR="00E85E1C" w:rsidRDefault="00E85E1C" w:rsidP="00EB48F7">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6 </w:t>
      </w:r>
      <w:r>
        <w:rPr>
          <w:rStyle w:val="text"/>
          <w:rFonts w:ascii="Segoe UI" w:eastAsiaTheme="majorEastAsia" w:hAnsi="Segoe UI" w:cs="Segoe UI"/>
          <w:color w:val="000000"/>
        </w:rPr>
        <w:t xml:space="preserve">Now Esau learned that Isaac had blessed Jacob and had sent him to </w:t>
      </w:r>
      <w:proofErr w:type="spellStart"/>
      <w:r>
        <w:rPr>
          <w:rStyle w:val="text"/>
          <w:rFonts w:ascii="Segoe UI" w:eastAsiaTheme="majorEastAsia" w:hAnsi="Segoe UI" w:cs="Segoe UI"/>
          <w:color w:val="000000"/>
        </w:rPr>
        <w:t>Paddan</w:t>
      </w:r>
      <w:proofErr w:type="spellEnd"/>
      <w:r>
        <w:rPr>
          <w:rStyle w:val="text"/>
          <w:rFonts w:ascii="Segoe UI" w:eastAsiaTheme="majorEastAsia" w:hAnsi="Segoe UI" w:cs="Segoe UI"/>
          <w:color w:val="000000"/>
        </w:rPr>
        <w:t xml:space="preserve"> Aram to take a wife from there, and that when he blessed him he commanded him, “Do not marry a Canaanite woman,”</w:t>
      </w:r>
      <w:r>
        <w:rPr>
          <w:rFonts w:ascii="Segoe UI" w:hAnsi="Segoe UI" w:cs="Segoe UI"/>
          <w:color w:val="000000"/>
        </w:rPr>
        <w:t> </w:t>
      </w:r>
      <w:r>
        <w:rPr>
          <w:rStyle w:val="text"/>
          <w:rFonts w:ascii="Segoe UI" w:eastAsiaTheme="majorEastAsia" w:hAnsi="Segoe UI" w:cs="Segoe UI"/>
          <w:b/>
          <w:bCs/>
          <w:color w:val="000000"/>
          <w:vertAlign w:val="superscript"/>
        </w:rPr>
        <w:t>7 </w:t>
      </w:r>
      <w:r>
        <w:rPr>
          <w:rStyle w:val="text"/>
          <w:rFonts w:ascii="Segoe UI" w:eastAsiaTheme="majorEastAsia" w:hAnsi="Segoe UI" w:cs="Segoe UI"/>
          <w:color w:val="000000"/>
        </w:rPr>
        <w:t xml:space="preserve">and that Jacob had obeyed his father and mother and had gone to </w:t>
      </w:r>
      <w:proofErr w:type="spellStart"/>
      <w:r>
        <w:rPr>
          <w:rStyle w:val="text"/>
          <w:rFonts w:ascii="Segoe UI" w:eastAsiaTheme="majorEastAsia" w:hAnsi="Segoe UI" w:cs="Segoe UI"/>
          <w:color w:val="000000"/>
        </w:rPr>
        <w:t>Paddan</w:t>
      </w:r>
      <w:proofErr w:type="spellEnd"/>
      <w:r>
        <w:rPr>
          <w:rStyle w:val="text"/>
          <w:rFonts w:ascii="Segoe UI" w:eastAsiaTheme="majorEastAsia" w:hAnsi="Segoe UI" w:cs="Segoe UI"/>
          <w:color w:val="000000"/>
        </w:rPr>
        <w:t xml:space="preserve"> Aram.</w:t>
      </w:r>
      <w:r>
        <w:rPr>
          <w:rFonts w:ascii="Segoe UI" w:hAnsi="Segoe UI" w:cs="Segoe UI"/>
          <w:color w:val="000000"/>
        </w:rPr>
        <w:t> </w:t>
      </w:r>
      <w:r>
        <w:rPr>
          <w:rStyle w:val="text"/>
          <w:rFonts w:ascii="Segoe UI" w:eastAsiaTheme="majorEastAsia" w:hAnsi="Segoe UI" w:cs="Segoe UI"/>
          <w:b/>
          <w:bCs/>
          <w:color w:val="000000"/>
          <w:vertAlign w:val="superscript"/>
        </w:rPr>
        <w:t>8 </w:t>
      </w:r>
      <w:r>
        <w:rPr>
          <w:rStyle w:val="text"/>
          <w:rFonts w:ascii="Segoe UI" w:eastAsiaTheme="majorEastAsia" w:hAnsi="Segoe UI" w:cs="Segoe UI"/>
          <w:color w:val="000000"/>
        </w:rPr>
        <w:t>Esau then realized how displeasing the Canaanite women were to his father Isaac;</w:t>
      </w:r>
      <w:r>
        <w:rPr>
          <w:rFonts w:ascii="Segoe UI" w:hAnsi="Segoe UI" w:cs="Segoe UI"/>
          <w:color w:val="000000"/>
        </w:rPr>
        <w:t> </w:t>
      </w:r>
      <w:r>
        <w:rPr>
          <w:rStyle w:val="text"/>
          <w:rFonts w:ascii="Segoe UI" w:eastAsiaTheme="majorEastAsia" w:hAnsi="Segoe UI" w:cs="Segoe UI"/>
          <w:b/>
          <w:bCs/>
          <w:color w:val="000000"/>
          <w:vertAlign w:val="superscript"/>
        </w:rPr>
        <w:t>9 </w:t>
      </w:r>
      <w:r>
        <w:rPr>
          <w:rStyle w:val="text"/>
          <w:rFonts w:ascii="Segoe UI" w:eastAsiaTheme="majorEastAsia" w:hAnsi="Segoe UI" w:cs="Segoe UI"/>
          <w:color w:val="000000"/>
        </w:rPr>
        <w:t xml:space="preserve">so he went to Ishmael and married </w:t>
      </w:r>
      <w:proofErr w:type="spellStart"/>
      <w:r>
        <w:rPr>
          <w:rStyle w:val="text"/>
          <w:rFonts w:ascii="Segoe UI" w:eastAsiaTheme="majorEastAsia" w:hAnsi="Segoe UI" w:cs="Segoe UI"/>
          <w:color w:val="000000"/>
        </w:rPr>
        <w:t>Mahalath</w:t>
      </w:r>
      <w:proofErr w:type="spellEnd"/>
      <w:r>
        <w:rPr>
          <w:rStyle w:val="text"/>
          <w:rFonts w:ascii="Segoe UI" w:eastAsiaTheme="majorEastAsia" w:hAnsi="Segoe UI" w:cs="Segoe UI"/>
          <w:color w:val="000000"/>
        </w:rPr>
        <w:t xml:space="preserve">, the sister of </w:t>
      </w:r>
      <w:proofErr w:type="spellStart"/>
      <w:r>
        <w:rPr>
          <w:rStyle w:val="text"/>
          <w:rFonts w:ascii="Segoe UI" w:eastAsiaTheme="majorEastAsia" w:hAnsi="Segoe UI" w:cs="Segoe UI"/>
          <w:color w:val="000000"/>
        </w:rPr>
        <w:t>Nebaioth</w:t>
      </w:r>
      <w:proofErr w:type="spellEnd"/>
      <w:r>
        <w:rPr>
          <w:rStyle w:val="text"/>
          <w:rFonts w:ascii="Segoe UI" w:eastAsiaTheme="majorEastAsia" w:hAnsi="Segoe UI" w:cs="Segoe UI"/>
          <w:color w:val="000000"/>
        </w:rPr>
        <w:t> and daughter of Ishmael son of Abraham, in addition to the wives he already had.</w:t>
      </w:r>
    </w:p>
    <w:p w14:paraId="74370FB9" w14:textId="77777777" w:rsidR="003C4251" w:rsidRDefault="003C4251" w:rsidP="003C4251">
      <w:pPr>
        <w:rPr>
          <w:lang w:val="en-US"/>
        </w:rPr>
      </w:pPr>
    </w:p>
    <w:p w14:paraId="3B81EB31" w14:textId="50A6F719" w:rsidR="000B04BF" w:rsidRPr="00CF2112" w:rsidRDefault="003C4251" w:rsidP="00E85E1C">
      <w:pPr>
        <w:rPr>
          <w:b/>
          <w:bCs/>
          <w:u w:val="single"/>
          <w:lang w:val="en-US"/>
        </w:rPr>
      </w:pPr>
      <w:r w:rsidRPr="00CF2112">
        <w:rPr>
          <w:b/>
          <w:bCs/>
          <w:u w:val="single"/>
          <w:lang w:val="en-US"/>
        </w:rPr>
        <w:t>Lessons</w:t>
      </w:r>
    </w:p>
    <w:p w14:paraId="3F3DB825" w14:textId="77777777" w:rsidR="003C4251" w:rsidRDefault="003C4251" w:rsidP="003C4251">
      <w:pPr>
        <w:pStyle w:val="ListParagraph"/>
        <w:numPr>
          <w:ilvl w:val="0"/>
          <w:numId w:val="4"/>
        </w:numPr>
        <w:rPr>
          <w:lang w:val="en-US"/>
        </w:rPr>
      </w:pPr>
      <w:r>
        <w:rPr>
          <w:lang w:val="en-US"/>
        </w:rPr>
        <w:t>Jacob received two important – His Elder brothers birth right</w:t>
      </w:r>
    </w:p>
    <w:p w14:paraId="6CD5EDBD" w14:textId="3917130A" w:rsidR="003C4251" w:rsidRDefault="003C4251" w:rsidP="003C4251">
      <w:pPr>
        <w:pStyle w:val="ListParagraph"/>
        <w:numPr>
          <w:ilvl w:val="0"/>
          <w:numId w:val="4"/>
        </w:numPr>
        <w:rPr>
          <w:lang w:val="en-US"/>
        </w:rPr>
      </w:pPr>
      <w:r>
        <w:rPr>
          <w:lang w:val="en-US"/>
        </w:rPr>
        <w:t xml:space="preserve">Jacob – received his </w:t>
      </w:r>
      <w:r w:rsidR="00E85E1C">
        <w:rPr>
          <w:lang w:val="en-US"/>
        </w:rPr>
        <w:t>father’s</w:t>
      </w:r>
      <w:r>
        <w:rPr>
          <w:lang w:val="en-US"/>
        </w:rPr>
        <w:t xml:space="preserve"> blessings</w:t>
      </w:r>
    </w:p>
    <w:p w14:paraId="0CCE361B" w14:textId="66EB0306" w:rsidR="003C4251" w:rsidRDefault="003C4251" w:rsidP="003C4251">
      <w:pPr>
        <w:pStyle w:val="ListParagraph"/>
        <w:numPr>
          <w:ilvl w:val="0"/>
          <w:numId w:val="4"/>
        </w:numPr>
        <w:rPr>
          <w:lang w:val="en-US"/>
        </w:rPr>
      </w:pPr>
      <w:r>
        <w:rPr>
          <w:lang w:val="en-US"/>
        </w:rPr>
        <w:t>R</w:t>
      </w:r>
      <w:r w:rsidR="00FD0DEE">
        <w:rPr>
          <w:lang w:val="en-US"/>
        </w:rPr>
        <w:t xml:space="preserve">ebekah </w:t>
      </w:r>
      <w:r>
        <w:rPr>
          <w:lang w:val="en-US"/>
        </w:rPr>
        <w:t xml:space="preserve">was instrumental to the </w:t>
      </w:r>
      <w:proofErr w:type="spellStart"/>
      <w:r>
        <w:rPr>
          <w:lang w:val="en-US"/>
        </w:rPr>
        <w:t>favour</w:t>
      </w:r>
      <w:proofErr w:type="spellEnd"/>
      <w:r>
        <w:rPr>
          <w:lang w:val="en-US"/>
        </w:rPr>
        <w:t xml:space="preserve"> that Jacob received.</w:t>
      </w:r>
    </w:p>
    <w:p w14:paraId="65086551" w14:textId="5405400A" w:rsidR="00A24DEC" w:rsidRDefault="00A24DEC" w:rsidP="003C4251">
      <w:pPr>
        <w:pStyle w:val="ListParagraph"/>
        <w:numPr>
          <w:ilvl w:val="0"/>
          <w:numId w:val="4"/>
        </w:numPr>
        <w:rPr>
          <w:lang w:val="en-US"/>
        </w:rPr>
      </w:pPr>
      <w:r>
        <w:rPr>
          <w:lang w:val="en-US"/>
        </w:rPr>
        <w:t>Esau never recognized deception</w:t>
      </w:r>
    </w:p>
    <w:p w14:paraId="27F9137E" w14:textId="615E30AE" w:rsidR="00A24DEC" w:rsidRDefault="00A24DEC" w:rsidP="003C4251">
      <w:pPr>
        <w:pStyle w:val="ListParagraph"/>
        <w:numPr>
          <w:ilvl w:val="0"/>
          <w:numId w:val="4"/>
        </w:numPr>
        <w:rPr>
          <w:lang w:val="en-US"/>
        </w:rPr>
      </w:pPr>
      <w:r>
        <w:rPr>
          <w:lang w:val="en-US"/>
        </w:rPr>
        <w:t>Isaac felt deception but fell into it</w:t>
      </w:r>
    </w:p>
    <w:p w14:paraId="5E53ABC6" w14:textId="77777777" w:rsidR="003C4251" w:rsidRDefault="003C4251" w:rsidP="003C4251">
      <w:pPr>
        <w:pStyle w:val="ListParagraph"/>
        <w:numPr>
          <w:ilvl w:val="0"/>
          <w:numId w:val="4"/>
        </w:numPr>
        <w:rPr>
          <w:lang w:val="en-US"/>
        </w:rPr>
      </w:pPr>
      <w:r>
        <w:rPr>
          <w:lang w:val="en-US"/>
        </w:rPr>
        <w:t>Esau was angry</w:t>
      </w:r>
    </w:p>
    <w:p w14:paraId="4593C96B" w14:textId="58099C0C" w:rsidR="003C4251" w:rsidRDefault="003C4251" w:rsidP="003C4251">
      <w:pPr>
        <w:pStyle w:val="ListParagraph"/>
        <w:numPr>
          <w:ilvl w:val="0"/>
          <w:numId w:val="4"/>
        </w:numPr>
        <w:rPr>
          <w:lang w:val="en-US"/>
        </w:rPr>
      </w:pPr>
      <w:r>
        <w:rPr>
          <w:lang w:val="en-US"/>
        </w:rPr>
        <w:t xml:space="preserve">Jacob received </w:t>
      </w:r>
      <w:proofErr w:type="spellStart"/>
      <w:r>
        <w:rPr>
          <w:lang w:val="en-US"/>
        </w:rPr>
        <w:t>favour</w:t>
      </w:r>
      <w:proofErr w:type="spellEnd"/>
      <w:r>
        <w:rPr>
          <w:lang w:val="en-US"/>
        </w:rPr>
        <w:t xml:space="preserve"> from Man and God </w:t>
      </w:r>
    </w:p>
    <w:p w14:paraId="07A75CB7" w14:textId="3EB9DE93" w:rsidR="00FD0DEE" w:rsidRDefault="00FD0DEE" w:rsidP="003C4251">
      <w:pPr>
        <w:pStyle w:val="ListParagraph"/>
        <w:numPr>
          <w:ilvl w:val="0"/>
          <w:numId w:val="4"/>
        </w:numPr>
        <w:rPr>
          <w:lang w:val="en-US"/>
        </w:rPr>
      </w:pPr>
      <w:r>
        <w:rPr>
          <w:lang w:val="en-US"/>
        </w:rPr>
        <w:t xml:space="preserve">Jacob seemed to always be at the right place at the right time. </w:t>
      </w:r>
    </w:p>
    <w:p w14:paraId="64EA8AF4" w14:textId="77777777" w:rsidR="00CF2112" w:rsidRDefault="00CF2112" w:rsidP="00CF2112">
      <w:pPr>
        <w:rPr>
          <w:lang w:val="en-US"/>
        </w:rPr>
      </w:pPr>
    </w:p>
    <w:p w14:paraId="655F78EA" w14:textId="68187564" w:rsidR="00CF2112" w:rsidRPr="00CF2112" w:rsidRDefault="00CF2112" w:rsidP="00CF2112">
      <w:pPr>
        <w:pStyle w:val="ListParagraph"/>
        <w:numPr>
          <w:ilvl w:val="0"/>
          <w:numId w:val="3"/>
        </w:numPr>
        <w:rPr>
          <w:lang w:val="en-US"/>
        </w:rPr>
      </w:pPr>
      <w:r>
        <w:rPr>
          <w:lang w:val="en-US"/>
        </w:rPr>
        <w:t>The Holy Spirit is our helper</w:t>
      </w:r>
    </w:p>
    <w:p w14:paraId="3DE32A27" w14:textId="5293E966" w:rsidR="00CF2112" w:rsidRPr="00CF2112" w:rsidRDefault="00CF2112" w:rsidP="00CF2112">
      <w:pPr>
        <w:rPr>
          <w:b/>
          <w:bCs/>
          <w:lang w:val="en-US"/>
        </w:rPr>
      </w:pPr>
      <w:r w:rsidRPr="00CF2112">
        <w:rPr>
          <w:b/>
          <w:bCs/>
          <w:lang w:val="en-US"/>
        </w:rPr>
        <w:t>John 16: 6 – 15</w:t>
      </w:r>
    </w:p>
    <w:p w14:paraId="4E8AF6BC" w14:textId="77777777" w:rsidR="00CF2112" w:rsidRPr="00CF2112" w:rsidRDefault="00CF2112" w:rsidP="00CF2112">
      <w:r w:rsidRPr="00CF2112">
        <w:t>’ </w:t>
      </w:r>
      <w:r w:rsidRPr="00CF2112">
        <w:rPr>
          <w:b/>
          <w:bCs/>
          <w:vertAlign w:val="superscript"/>
        </w:rPr>
        <w:t>6 </w:t>
      </w:r>
      <w:r w:rsidRPr="00CF2112">
        <w:t>Rather, you are filled with grief because I have said these things. </w:t>
      </w:r>
      <w:r w:rsidRPr="00CF2112">
        <w:rPr>
          <w:b/>
          <w:bCs/>
          <w:vertAlign w:val="superscript"/>
        </w:rPr>
        <w:t>7 </w:t>
      </w:r>
      <w:r w:rsidRPr="00CF2112">
        <w:t>But very truly I tell you, it is for your good that I am going away. Unless I go away, the Advocate will not come to you; but if I go, I will send him to you. </w:t>
      </w:r>
      <w:r w:rsidRPr="00CF2112">
        <w:rPr>
          <w:b/>
          <w:bCs/>
          <w:vertAlign w:val="superscript"/>
        </w:rPr>
        <w:t>8 </w:t>
      </w:r>
      <w:r w:rsidRPr="00CF2112">
        <w:t>When he comes, he will prove the world to be in the wrong about sin and righteousness and judgment: </w:t>
      </w:r>
      <w:r w:rsidRPr="00CF2112">
        <w:rPr>
          <w:b/>
          <w:bCs/>
          <w:vertAlign w:val="superscript"/>
        </w:rPr>
        <w:t>9 </w:t>
      </w:r>
      <w:r w:rsidRPr="00CF2112">
        <w:t>about sin, because people do not believe in me; </w:t>
      </w:r>
      <w:r w:rsidRPr="00CF2112">
        <w:rPr>
          <w:b/>
          <w:bCs/>
          <w:vertAlign w:val="superscript"/>
        </w:rPr>
        <w:t>10 </w:t>
      </w:r>
      <w:r w:rsidRPr="00CF2112">
        <w:t>about righteousness, because I am going to the Father, where you can see me no longer; </w:t>
      </w:r>
      <w:r w:rsidRPr="00CF2112">
        <w:rPr>
          <w:b/>
          <w:bCs/>
          <w:vertAlign w:val="superscript"/>
        </w:rPr>
        <w:t>11 </w:t>
      </w:r>
      <w:r w:rsidRPr="00CF2112">
        <w:t>and about judgment, because the prince of this world now stands condemned.</w:t>
      </w:r>
    </w:p>
    <w:p w14:paraId="4428688F" w14:textId="77777777" w:rsidR="00CF2112" w:rsidRDefault="00CF2112" w:rsidP="00CF2112">
      <w:r w:rsidRPr="00CF2112">
        <w:rPr>
          <w:b/>
          <w:bCs/>
          <w:vertAlign w:val="superscript"/>
        </w:rPr>
        <w:t>12 </w:t>
      </w:r>
      <w:r w:rsidRPr="00CF2112">
        <w:t>“I have much more to say to you, more than you can now bear. </w:t>
      </w:r>
      <w:r w:rsidRPr="00CF2112">
        <w:rPr>
          <w:b/>
          <w:bCs/>
          <w:vertAlign w:val="superscript"/>
        </w:rPr>
        <w:t>13 </w:t>
      </w:r>
      <w:r w:rsidRPr="00CF2112">
        <w:t>But when he, the Spirit of truth, comes, he will guide you into all the truth. He will not speak on his own; he will speak only what he hears, and he will tell you what is yet to come. </w:t>
      </w:r>
      <w:r w:rsidRPr="00CF2112">
        <w:rPr>
          <w:b/>
          <w:bCs/>
          <w:vertAlign w:val="superscript"/>
        </w:rPr>
        <w:t>14 </w:t>
      </w:r>
      <w:r w:rsidRPr="00CF2112">
        <w:t>He will glorify me because it is from me that he will receive what he will make known to you. </w:t>
      </w:r>
      <w:r w:rsidRPr="00CF2112">
        <w:rPr>
          <w:b/>
          <w:bCs/>
          <w:vertAlign w:val="superscript"/>
        </w:rPr>
        <w:t>15 </w:t>
      </w:r>
      <w:r w:rsidRPr="00CF2112">
        <w:t>All that belongs to the Father is mine. That is why I said the Spirit will receive from me what he will make known to you.”</w:t>
      </w:r>
    </w:p>
    <w:p w14:paraId="2AFEB8FE" w14:textId="77777777" w:rsidR="00CF2112" w:rsidRDefault="00CF2112" w:rsidP="00CF2112"/>
    <w:p w14:paraId="20BE5FC1" w14:textId="1A3C212B" w:rsidR="00CF2112" w:rsidRPr="00CF2112" w:rsidRDefault="00CF2112" w:rsidP="00CF2112">
      <w:pPr>
        <w:rPr>
          <w:b/>
          <w:bCs/>
        </w:rPr>
      </w:pPr>
      <w:r w:rsidRPr="00CF2112">
        <w:rPr>
          <w:b/>
          <w:bCs/>
        </w:rPr>
        <w:t>Acts 2:17</w:t>
      </w:r>
    </w:p>
    <w:p w14:paraId="655527E8" w14:textId="680E6C57" w:rsidR="00CF2112" w:rsidRPr="00CF2112" w:rsidRDefault="00CF2112" w:rsidP="00CF2112">
      <w:r w:rsidRPr="00CF2112">
        <w:t>“‘In the last days, God says,</w:t>
      </w:r>
      <w:r w:rsidRPr="00CF2112">
        <w:br/>
        <w:t>    I will pour out my Spirit on all people.</w:t>
      </w:r>
      <w:r w:rsidRPr="00CF2112">
        <w:br/>
        <w:t>Your sons and daughters will prophesy,</w:t>
      </w:r>
      <w:r w:rsidRPr="00CF2112">
        <w:br/>
      </w:r>
      <w:r w:rsidRPr="00CF2112">
        <w:lastRenderedPageBreak/>
        <w:t>    your young men will see visions,</w:t>
      </w:r>
      <w:r w:rsidRPr="00CF2112">
        <w:br/>
        <w:t>    your old men will dream dreams.</w:t>
      </w:r>
    </w:p>
    <w:p w14:paraId="64F6885E" w14:textId="77777777" w:rsidR="00CF2112" w:rsidRDefault="00CF2112" w:rsidP="00CF2112"/>
    <w:p w14:paraId="673F88EC" w14:textId="08BEC81D" w:rsidR="00CF2112" w:rsidRPr="00CF2112" w:rsidRDefault="00CF2112" w:rsidP="00CF2112">
      <w:pPr>
        <w:rPr>
          <w:b/>
          <w:bCs/>
        </w:rPr>
      </w:pPr>
      <w:r w:rsidRPr="00CF2112">
        <w:rPr>
          <w:b/>
          <w:bCs/>
        </w:rPr>
        <w:t>1 Corinthians 2:9-11</w:t>
      </w:r>
    </w:p>
    <w:p w14:paraId="1D6DBCEA" w14:textId="77777777" w:rsidR="00CF2112" w:rsidRPr="00CF2112" w:rsidRDefault="00CF2112" w:rsidP="00CF2112">
      <w:r w:rsidRPr="00CF2112">
        <w:rPr>
          <w:b/>
          <w:bCs/>
          <w:vertAlign w:val="superscript"/>
        </w:rPr>
        <w:t>10 </w:t>
      </w:r>
      <w:r w:rsidRPr="00CF2112">
        <w:t>these are the things God has revealed to us by his Spirit.</w:t>
      </w:r>
    </w:p>
    <w:p w14:paraId="15F51C2D" w14:textId="77777777" w:rsidR="00CF2112" w:rsidRPr="00CF2112" w:rsidRDefault="00CF2112" w:rsidP="00CF2112">
      <w:r w:rsidRPr="00CF2112">
        <w:t>The Spirit searches all things, even the deep things of God. </w:t>
      </w:r>
      <w:r w:rsidRPr="00CF2112">
        <w:rPr>
          <w:b/>
          <w:bCs/>
          <w:vertAlign w:val="superscript"/>
        </w:rPr>
        <w:t>11 </w:t>
      </w:r>
      <w:r w:rsidRPr="00CF2112">
        <w:t>For who knows a person’s thoughts except their own spirit within them? In the same way no one knows the thoughts of God except the Spirit of God.</w:t>
      </w:r>
    </w:p>
    <w:p w14:paraId="2FEA95B9" w14:textId="2ED671C3" w:rsidR="00CF2112" w:rsidRDefault="00664BF1" w:rsidP="00CF2112">
      <w:hyperlink r:id="rId15" w:tooltip="View Full Chapter" w:history="1">
        <w:r w:rsidR="00CF2112" w:rsidRPr="00CF2112">
          <w:rPr>
            <w:rStyle w:val="Hyperlink"/>
          </w:rPr>
          <w:br/>
        </w:r>
      </w:hyperlink>
      <w:r w:rsidR="00646235">
        <w:t>5. Are we sensitive to what the holy spirit is saying?</w:t>
      </w:r>
    </w:p>
    <w:p w14:paraId="1B499187" w14:textId="062F5F6D" w:rsidR="00646235" w:rsidRDefault="00646235" w:rsidP="00646235">
      <w:pPr>
        <w:pStyle w:val="ListParagraph"/>
        <w:numPr>
          <w:ilvl w:val="0"/>
          <w:numId w:val="1"/>
        </w:numPr>
      </w:pPr>
      <w:r>
        <w:t>There is a fine line between keeping our birth right vs not</w:t>
      </w:r>
    </w:p>
    <w:p w14:paraId="7C2F0513" w14:textId="31B7B7B7" w:rsidR="00646235" w:rsidRDefault="00646235" w:rsidP="00646235">
      <w:pPr>
        <w:pStyle w:val="ListParagraph"/>
        <w:numPr>
          <w:ilvl w:val="0"/>
          <w:numId w:val="1"/>
        </w:numPr>
      </w:pPr>
      <w:r>
        <w:t>There is a fine line between keeping our blessings vs not</w:t>
      </w:r>
    </w:p>
    <w:p w14:paraId="26FF7DE5" w14:textId="1F9D0C2D" w:rsidR="00646235" w:rsidRDefault="00646235" w:rsidP="00646235">
      <w:pPr>
        <w:pStyle w:val="ListParagraph"/>
        <w:numPr>
          <w:ilvl w:val="0"/>
          <w:numId w:val="1"/>
        </w:numPr>
      </w:pPr>
      <w:r>
        <w:t>Resisting the army vs not</w:t>
      </w:r>
    </w:p>
    <w:p w14:paraId="0E23F2B2" w14:textId="66099DF6" w:rsidR="00646235" w:rsidRDefault="00646235" w:rsidP="00646235">
      <w:pPr>
        <w:pStyle w:val="ListParagraph"/>
        <w:numPr>
          <w:ilvl w:val="0"/>
          <w:numId w:val="1"/>
        </w:numPr>
      </w:pPr>
      <w:r>
        <w:t>Making the right decision vs not</w:t>
      </w:r>
    </w:p>
    <w:p w14:paraId="3858D0B1" w14:textId="253D34A7" w:rsidR="00646235" w:rsidRDefault="00646235" w:rsidP="00646235">
      <w:pPr>
        <w:pStyle w:val="ListParagraph"/>
        <w:numPr>
          <w:ilvl w:val="0"/>
          <w:numId w:val="1"/>
        </w:numPr>
      </w:pPr>
      <w:r>
        <w:t>Feeding the flesh vs walking in the spirit</w:t>
      </w:r>
    </w:p>
    <w:p w14:paraId="4D8F182D" w14:textId="47850A47" w:rsidR="00646235" w:rsidRDefault="00646235" w:rsidP="00646235">
      <w:pPr>
        <w:pStyle w:val="ListParagraph"/>
        <w:numPr>
          <w:ilvl w:val="0"/>
          <w:numId w:val="1"/>
        </w:numPr>
      </w:pPr>
      <w:r>
        <w:t>Taking the right job vs not</w:t>
      </w:r>
    </w:p>
    <w:p w14:paraId="4748A20C" w14:textId="57CD654D" w:rsidR="00646235" w:rsidRPr="00CF2112" w:rsidRDefault="00646235" w:rsidP="00646235">
      <w:pPr>
        <w:pStyle w:val="ListParagraph"/>
        <w:numPr>
          <w:ilvl w:val="0"/>
          <w:numId w:val="1"/>
        </w:numPr>
      </w:pPr>
      <w:r>
        <w:t>Having the right friends vs not</w:t>
      </w:r>
    </w:p>
    <w:p w14:paraId="34546B34" w14:textId="77777777" w:rsidR="00CF2112" w:rsidRDefault="00CF2112" w:rsidP="00CF2112">
      <w:pPr>
        <w:rPr>
          <w:lang w:val="en-US"/>
        </w:rPr>
      </w:pPr>
    </w:p>
    <w:p w14:paraId="0D12F454" w14:textId="56FE1E52" w:rsidR="00D4197B" w:rsidRDefault="00D4197B" w:rsidP="00D4197B">
      <w:pPr>
        <w:pStyle w:val="ListParagraph"/>
        <w:numPr>
          <w:ilvl w:val="0"/>
          <w:numId w:val="3"/>
        </w:numPr>
        <w:rPr>
          <w:lang w:val="en-US"/>
        </w:rPr>
      </w:pPr>
      <w:r>
        <w:rPr>
          <w:lang w:val="en-US"/>
        </w:rPr>
        <w:t>Provoking being in the right place at the right time, making the right decision. Are we searching the deep thoughts of the spirit? Praying in the spirit on all occasions. Jude 1:20, Ephesians 6:18</w:t>
      </w:r>
    </w:p>
    <w:p w14:paraId="40C78418" w14:textId="77777777" w:rsidR="00AB1360" w:rsidRDefault="00AB1360" w:rsidP="00AB1360">
      <w:pPr>
        <w:rPr>
          <w:lang w:val="en-US"/>
        </w:rPr>
      </w:pPr>
    </w:p>
    <w:p w14:paraId="0C4986E4" w14:textId="35E79166" w:rsidR="00AB1360" w:rsidRPr="00AB1360" w:rsidRDefault="00AB1360" w:rsidP="00AB1360">
      <w:pPr>
        <w:rPr>
          <w:b/>
          <w:bCs/>
          <w:u w:val="single"/>
          <w:lang w:val="en-US"/>
        </w:rPr>
      </w:pPr>
      <w:r w:rsidRPr="00AB1360">
        <w:rPr>
          <w:b/>
          <w:bCs/>
          <w:u w:val="single"/>
          <w:lang w:val="en-US"/>
        </w:rPr>
        <w:t>Prayer points</w:t>
      </w:r>
    </w:p>
    <w:p w14:paraId="1543A48E" w14:textId="5B558E0E" w:rsidR="00AB1360" w:rsidRDefault="00AB1360" w:rsidP="00AB1360">
      <w:pPr>
        <w:pStyle w:val="ListParagraph"/>
        <w:numPr>
          <w:ilvl w:val="0"/>
          <w:numId w:val="5"/>
        </w:numPr>
        <w:rPr>
          <w:lang w:val="en-US"/>
        </w:rPr>
      </w:pPr>
      <w:r>
        <w:rPr>
          <w:lang w:val="en-US"/>
        </w:rPr>
        <w:t>To be at the right place at the right time</w:t>
      </w:r>
    </w:p>
    <w:p w14:paraId="6414F999" w14:textId="13BDB8FC" w:rsidR="00AB1360" w:rsidRDefault="00AB1360" w:rsidP="00AB1360">
      <w:pPr>
        <w:pStyle w:val="ListParagraph"/>
        <w:numPr>
          <w:ilvl w:val="0"/>
          <w:numId w:val="5"/>
        </w:numPr>
        <w:rPr>
          <w:lang w:val="en-US"/>
        </w:rPr>
      </w:pPr>
      <w:r>
        <w:rPr>
          <w:lang w:val="en-US"/>
        </w:rPr>
        <w:t>Favor from God and Man</w:t>
      </w:r>
    </w:p>
    <w:p w14:paraId="5A047E54" w14:textId="74BD4E87" w:rsidR="00AB1360" w:rsidRDefault="00AB1360" w:rsidP="00AB1360">
      <w:pPr>
        <w:pStyle w:val="ListParagraph"/>
        <w:numPr>
          <w:ilvl w:val="0"/>
          <w:numId w:val="5"/>
        </w:numPr>
        <w:rPr>
          <w:lang w:val="en-US"/>
        </w:rPr>
      </w:pPr>
      <w:r>
        <w:rPr>
          <w:lang w:val="en-US"/>
        </w:rPr>
        <w:t>Sound mind at all times.</w:t>
      </w:r>
    </w:p>
    <w:p w14:paraId="7C6F7C88" w14:textId="0151F2E2" w:rsidR="00AB1360" w:rsidRDefault="00AB1360" w:rsidP="00AB1360">
      <w:pPr>
        <w:pStyle w:val="ListParagraph"/>
        <w:numPr>
          <w:ilvl w:val="0"/>
          <w:numId w:val="5"/>
        </w:numPr>
        <w:rPr>
          <w:lang w:val="en-US"/>
        </w:rPr>
      </w:pPr>
      <w:r>
        <w:rPr>
          <w:lang w:val="en-US"/>
        </w:rPr>
        <w:t>Any other prayer requests.</w:t>
      </w:r>
    </w:p>
    <w:p w14:paraId="4961EFA5" w14:textId="749FDFCB" w:rsidR="00AB1360" w:rsidRPr="00AB1360" w:rsidRDefault="00AB1360" w:rsidP="00AB1360">
      <w:pPr>
        <w:pStyle w:val="ListParagraph"/>
        <w:numPr>
          <w:ilvl w:val="0"/>
          <w:numId w:val="5"/>
        </w:numPr>
        <w:rPr>
          <w:lang w:val="en-US"/>
        </w:rPr>
      </w:pPr>
      <w:r>
        <w:rPr>
          <w:lang w:val="en-US"/>
        </w:rPr>
        <w:t xml:space="preserve">Let’s pray in the spirit </w:t>
      </w:r>
    </w:p>
    <w:sectPr w:rsidR="00AB1360" w:rsidRPr="00AB1360">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F429C" w14:textId="77777777" w:rsidR="00E444A0" w:rsidRDefault="00E444A0" w:rsidP="006C5338">
      <w:pPr>
        <w:spacing w:after="0" w:line="240" w:lineRule="auto"/>
      </w:pPr>
      <w:r>
        <w:separator/>
      </w:r>
    </w:p>
  </w:endnote>
  <w:endnote w:type="continuationSeparator" w:id="0">
    <w:p w14:paraId="2090BEE5" w14:textId="77777777" w:rsidR="00E444A0" w:rsidRDefault="00E444A0" w:rsidP="006C5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7274068"/>
      <w:docPartObj>
        <w:docPartGallery w:val="Page Numbers (Bottom of Page)"/>
        <w:docPartUnique/>
      </w:docPartObj>
    </w:sdtPr>
    <w:sdtEndPr>
      <w:rPr>
        <w:noProof/>
      </w:rPr>
    </w:sdtEndPr>
    <w:sdtContent>
      <w:p w14:paraId="72665E18" w14:textId="4CD949B0" w:rsidR="00EE2D23" w:rsidRDefault="00EE2D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678F24" w14:textId="77777777" w:rsidR="00EE2D23" w:rsidRDefault="00EE2D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C57B5" w14:textId="77777777" w:rsidR="00E444A0" w:rsidRDefault="00E444A0" w:rsidP="006C5338">
      <w:pPr>
        <w:spacing w:after="0" w:line="240" w:lineRule="auto"/>
      </w:pPr>
      <w:r>
        <w:separator/>
      </w:r>
    </w:p>
  </w:footnote>
  <w:footnote w:type="continuationSeparator" w:id="0">
    <w:p w14:paraId="5D564232" w14:textId="77777777" w:rsidR="00E444A0" w:rsidRDefault="00E444A0" w:rsidP="006C53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A7070" w14:textId="1EE420DB" w:rsidR="006C5338" w:rsidRPr="009D0884" w:rsidRDefault="006C5338">
    <w:pPr>
      <w:pStyle w:val="Header"/>
      <w:rPr>
        <w:b/>
        <w:bCs/>
        <w:sz w:val="28"/>
      </w:rPr>
    </w:pPr>
    <w:r w:rsidRPr="009D0884">
      <w:rPr>
        <w:b/>
        <w:bCs/>
        <w:sz w:val="28"/>
      </w:rPr>
      <w:t>MAGHC – Josh Aleri 28/06/2024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76B82"/>
    <w:multiLevelType w:val="hybridMultilevel"/>
    <w:tmpl w:val="D102DE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C5F4C19"/>
    <w:multiLevelType w:val="hybridMultilevel"/>
    <w:tmpl w:val="AD36A2D6"/>
    <w:lvl w:ilvl="0" w:tplc="94C0F0F8">
      <w:start w:val="1"/>
      <w:numFmt w:val="decimal"/>
      <w:lvlText w:val="%1."/>
      <w:lvlJc w:val="left"/>
      <w:pPr>
        <w:ind w:left="36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5DF228B"/>
    <w:multiLevelType w:val="hybridMultilevel"/>
    <w:tmpl w:val="94D400D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62897F17"/>
    <w:multiLevelType w:val="hybridMultilevel"/>
    <w:tmpl w:val="BE545108"/>
    <w:lvl w:ilvl="0" w:tplc="B9A8D840">
      <w:numFmt w:val="bullet"/>
      <w:lvlText w:val="-"/>
      <w:lvlJc w:val="left"/>
      <w:pPr>
        <w:ind w:left="360" w:hanging="360"/>
      </w:pPr>
      <w:rPr>
        <w:rFonts w:ascii="Calibri" w:eastAsiaTheme="minorHAnsi" w:hAnsi="Calibri" w:cs="Calibr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FC20292"/>
    <w:multiLevelType w:val="hybridMultilevel"/>
    <w:tmpl w:val="8006021E"/>
    <w:lvl w:ilvl="0" w:tplc="DA0A593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31157667">
    <w:abstractNumId w:val="3"/>
  </w:num>
  <w:num w:numId="2" w16cid:durableId="1395543447">
    <w:abstractNumId w:val="4"/>
  </w:num>
  <w:num w:numId="3" w16cid:durableId="281156055">
    <w:abstractNumId w:val="1"/>
  </w:num>
  <w:num w:numId="4" w16cid:durableId="1917203334">
    <w:abstractNumId w:val="2"/>
  </w:num>
  <w:num w:numId="5" w16cid:durableId="1543206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grammar="clean"/>
  <w:revisionView w:inkAnnotations="0"/>
  <w:defaultTabStop w:val="720"/>
  <w:characterSpacingControl w:val="doNotCompress"/>
  <w:savePreviewPicture/>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395"/>
    <w:rsid w:val="000B04BF"/>
    <w:rsid w:val="003C4251"/>
    <w:rsid w:val="00626D6E"/>
    <w:rsid w:val="00646235"/>
    <w:rsid w:val="0065684D"/>
    <w:rsid w:val="00664BF1"/>
    <w:rsid w:val="006C5338"/>
    <w:rsid w:val="00872DC7"/>
    <w:rsid w:val="009D0884"/>
    <w:rsid w:val="009E675D"/>
    <w:rsid w:val="00A24DEC"/>
    <w:rsid w:val="00A9564B"/>
    <w:rsid w:val="00AB1360"/>
    <w:rsid w:val="00CF2112"/>
    <w:rsid w:val="00D12395"/>
    <w:rsid w:val="00D4197B"/>
    <w:rsid w:val="00E444A0"/>
    <w:rsid w:val="00E85E1C"/>
    <w:rsid w:val="00EB48F7"/>
    <w:rsid w:val="00EE2D23"/>
    <w:rsid w:val="00FD0DE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5EF5E"/>
  <w15:chartTrackingRefBased/>
  <w15:docId w15:val="{6D2DEDA6-5EC7-49CD-939A-B68AE1CD0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30"/>
        <w:lang w:val="en-AU"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338"/>
    <w:pPr>
      <w:spacing w:line="259" w:lineRule="auto"/>
    </w:pPr>
    <w:rPr>
      <w:sz w:val="22"/>
      <w:szCs w:val="28"/>
    </w:rPr>
  </w:style>
  <w:style w:type="paragraph" w:styleId="Heading1">
    <w:name w:val="heading 1"/>
    <w:basedOn w:val="Normal"/>
    <w:next w:val="Normal"/>
    <w:link w:val="Heading1Char"/>
    <w:uiPriority w:val="9"/>
    <w:qFormat/>
    <w:rsid w:val="00D12395"/>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D12395"/>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D12395"/>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D123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23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23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23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23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23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395"/>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D12395"/>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D12395"/>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D123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23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23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23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23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2395"/>
    <w:rPr>
      <w:rFonts w:eastAsiaTheme="majorEastAsia" w:cstheme="majorBidi"/>
      <w:color w:val="272727" w:themeColor="text1" w:themeTint="D8"/>
    </w:rPr>
  </w:style>
  <w:style w:type="paragraph" w:styleId="Title">
    <w:name w:val="Title"/>
    <w:basedOn w:val="Normal"/>
    <w:next w:val="Normal"/>
    <w:link w:val="TitleChar"/>
    <w:uiPriority w:val="10"/>
    <w:qFormat/>
    <w:rsid w:val="00D12395"/>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D12395"/>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D12395"/>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D12395"/>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D12395"/>
    <w:pPr>
      <w:spacing w:before="160"/>
      <w:jc w:val="center"/>
    </w:pPr>
    <w:rPr>
      <w:i/>
      <w:iCs/>
      <w:color w:val="404040" w:themeColor="text1" w:themeTint="BF"/>
    </w:rPr>
  </w:style>
  <w:style w:type="character" w:customStyle="1" w:styleId="QuoteChar">
    <w:name w:val="Quote Char"/>
    <w:basedOn w:val="DefaultParagraphFont"/>
    <w:link w:val="Quote"/>
    <w:uiPriority w:val="29"/>
    <w:rsid w:val="00D12395"/>
    <w:rPr>
      <w:i/>
      <w:iCs/>
      <w:color w:val="404040" w:themeColor="text1" w:themeTint="BF"/>
    </w:rPr>
  </w:style>
  <w:style w:type="paragraph" w:styleId="ListParagraph">
    <w:name w:val="List Paragraph"/>
    <w:basedOn w:val="Normal"/>
    <w:uiPriority w:val="34"/>
    <w:qFormat/>
    <w:rsid w:val="00D12395"/>
    <w:pPr>
      <w:ind w:left="720"/>
      <w:contextualSpacing/>
    </w:pPr>
  </w:style>
  <w:style w:type="character" w:styleId="IntenseEmphasis">
    <w:name w:val="Intense Emphasis"/>
    <w:basedOn w:val="DefaultParagraphFont"/>
    <w:uiPriority w:val="21"/>
    <w:qFormat/>
    <w:rsid w:val="00D12395"/>
    <w:rPr>
      <w:i/>
      <w:iCs/>
      <w:color w:val="0F4761" w:themeColor="accent1" w:themeShade="BF"/>
    </w:rPr>
  </w:style>
  <w:style w:type="paragraph" w:styleId="IntenseQuote">
    <w:name w:val="Intense Quote"/>
    <w:basedOn w:val="Normal"/>
    <w:next w:val="Normal"/>
    <w:link w:val="IntenseQuoteChar"/>
    <w:uiPriority w:val="30"/>
    <w:qFormat/>
    <w:rsid w:val="00D123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2395"/>
    <w:rPr>
      <w:i/>
      <w:iCs/>
      <w:color w:val="0F4761" w:themeColor="accent1" w:themeShade="BF"/>
    </w:rPr>
  </w:style>
  <w:style w:type="character" w:styleId="IntenseReference">
    <w:name w:val="Intense Reference"/>
    <w:basedOn w:val="DefaultParagraphFont"/>
    <w:uiPriority w:val="32"/>
    <w:qFormat/>
    <w:rsid w:val="00D12395"/>
    <w:rPr>
      <w:b/>
      <w:bCs/>
      <w:smallCaps/>
      <w:color w:val="0F4761" w:themeColor="accent1" w:themeShade="BF"/>
      <w:spacing w:val="5"/>
    </w:rPr>
  </w:style>
  <w:style w:type="paragraph" w:styleId="Header">
    <w:name w:val="header"/>
    <w:basedOn w:val="Normal"/>
    <w:link w:val="HeaderChar"/>
    <w:uiPriority w:val="99"/>
    <w:unhideWhenUsed/>
    <w:rsid w:val="006C53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5338"/>
    <w:rPr>
      <w:sz w:val="22"/>
      <w:szCs w:val="28"/>
    </w:rPr>
  </w:style>
  <w:style w:type="paragraph" w:styleId="Footer">
    <w:name w:val="footer"/>
    <w:basedOn w:val="Normal"/>
    <w:link w:val="FooterChar"/>
    <w:uiPriority w:val="99"/>
    <w:unhideWhenUsed/>
    <w:rsid w:val="006C53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5338"/>
    <w:rPr>
      <w:sz w:val="22"/>
      <w:szCs w:val="28"/>
    </w:rPr>
  </w:style>
  <w:style w:type="paragraph" w:styleId="NormalWeb">
    <w:name w:val="Normal (Web)"/>
    <w:basedOn w:val="Normal"/>
    <w:uiPriority w:val="99"/>
    <w:semiHidden/>
    <w:unhideWhenUsed/>
    <w:rsid w:val="00EB48F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EB48F7"/>
  </w:style>
  <w:style w:type="character" w:customStyle="1" w:styleId="small-caps">
    <w:name w:val="small-caps"/>
    <w:basedOn w:val="DefaultParagraphFont"/>
    <w:rsid w:val="00EB48F7"/>
  </w:style>
  <w:style w:type="paragraph" w:customStyle="1" w:styleId="line">
    <w:name w:val="line"/>
    <w:basedOn w:val="Normal"/>
    <w:rsid w:val="00EB48F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indent-1-breaks">
    <w:name w:val="indent-1-breaks"/>
    <w:basedOn w:val="DefaultParagraphFont"/>
    <w:rsid w:val="00EB48F7"/>
  </w:style>
  <w:style w:type="paragraph" w:customStyle="1" w:styleId="top-05">
    <w:name w:val="top-05"/>
    <w:basedOn w:val="Normal"/>
    <w:rsid w:val="00EB48F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EB48F7"/>
    <w:rPr>
      <w:color w:val="0000FF"/>
      <w:u w:val="single"/>
    </w:rPr>
  </w:style>
  <w:style w:type="paragraph" w:customStyle="1" w:styleId="chapter-2">
    <w:name w:val="chapter-2"/>
    <w:basedOn w:val="Normal"/>
    <w:rsid w:val="00E85E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hapternum">
    <w:name w:val="chapternum"/>
    <w:basedOn w:val="DefaultParagraphFont"/>
    <w:rsid w:val="00E85E1C"/>
  </w:style>
  <w:style w:type="character" w:styleId="UnresolvedMention">
    <w:name w:val="Unresolved Mention"/>
    <w:basedOn w:val="DefaultParagraphFont"/>
    <w:uiPriority w:val="99"/>
    <w:semiHidden/>
    <w:unhideWhenUsed/>
    <w:rsid w:val="00CF21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04982">
      <w:bodyDiv w:val="1"/>
      <w:marLeft w:val="0"/>
      <w:marRight w:val="0"/>
      <w:marTop w:val="0"/>
      <w:marBottom w:val="0"/>
      <w:divBdr>
        <w:top w:val="none" w:sz="0" w:space="0" w:color="auto"/>
        <w:left w:val="none" w:sz="0" w:space="0" w:color="auto"/>
        <w:bottom w:val="none" w:sz="0" w:space="0" w:color="auto"/>
        <w:right w:val="none" w:sz="0" w:space="0" w:color="auto"/>
      </w:divBdr>
    </w:div>
    <w:div w:id="167673114">
      <w:bodyDiv w:val="1"/>
      <w:marLeft w:val="0"/>
      <w:marRight w:val="0"/>
      <w:marTop w:val="0"/>
      <w:marBottom w:val="0"/>
      <w:divBdr>
        <w:top w:val="none" w:sz="0" w:space="0" w:color="auto"/>
        <w:left w:val="none" w:sz="0" w:space="0" w:color="auto"/>
        <w:bottom w:val="none" w:sz="0" w:space="0" w:color="auto"/>
        <w:right w:val="none" w:sz="0" w:space="0" w:color="auto"/>
      </w:divBdr>
      <w:divsChild>
        <w:div w:id="1957639796">
          <w:marLeft w:val="0"/>
          <w:marRight w:val="0"/>
          <w:marTop w:val="0"/>
          <w:marBottom w:val="0"/>
          <w:divBdr>
            <w:top w:val="none" w:sz="0" w:space="0" w:color="auto"/>
            <w:left w:val="none" w:sz="0" w:space="0" w:color="auto"/>
            <w:bottom w:val="none" w:sz="0" w:space="0" w:color="auto"/>
            <w:right w:val="none" w:sz="0" w:space="0" w:color="auto"/>
          </w:divBdr>
        </w:div>
      </w:divsChild>
    </w:div>
    <w:div w:id="255287992">
      <w:bodyDiv w:val="1"/>
      <w:marLeft w:val="0"/>
      <w:marRight w:val="0"/>
      <w:marTop w:val="0"/>
      <w:marBottom w:val="0"/>
      <w:divBdr>
        <w:top w:val="none" w:sz="0" w:space="0" w:color="auto"/>
        <w:left w:val="none" w:sz="0" w:space="0" w:color="auto"/>
        <w:bottom w:val="none" w:sz="0" w:space="0" w:color="auto"/>
        <w:right w:val="none" w:sz="0" w:space="0" w:color="auto"/>
      </w:divBdr>
    </w:div>
    <w:div w:id="361056539">
      <w:bodyDiv w:val="1"/>
      <w:marLeft w:val="0"/>
      <w:marRight w:val="0"/>
      <w:marTop w:val="0"/>
      <w:marBottom w:val="0"/>
      <w:divBdr>
        <w:top w:val="none" w:sz="0" w:space="0" w:color="auto"/>
        <w:left w:val="none" w:sz="0" w:space="0" w:color="auto"/>
        <w:bottom w:val="none" w:sz="0" w:space="0" w:color="auto"/>
        <w:right w:val="none" w:sz="0" w:space="0" w:color="auto"/>
      </w:divBdr>
    </w:div>
    <w:div w:id="1703558489">
      <w:bodyDiv w:val="1"/>
      <w:marLeft w:val="0"/>
      <w:marRight w:val="0"/>
      <w:marTop w:val="0"/>
      <w:marBottom w:val="0"/>
      <w:divBdr>
        <w:top w:val="none" w:sz="0" w:space="0" w:color="auto"/>
        <w:left w:val="none" w:sz="0" w:space="0" w:color="auto"/>
        <w:bottom w:val="none" w:sz="0" w:space="0" w:color="auto"/>
        <w:right w:val="none" w:sz="0" w:space="0" w:color="auto"/>
      </w:divBdr>
      <w:divsChild>
        <w:div w:id="1306004190">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Genesis+28+%3A+16+-+22&amp;version=NIV" TargetMode="External" /><Relationship Id="rId13" Type="http://schemas.openxmlformats.org/officeDocument/2006/relationships/hyperlink" Target="https://www.biblegateway.com/passage/?search=Genesis+28%3A+1+-+9&amp;version=NIV" TargetMode="External" /><Relationship Id="rId1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https://www.biblegateway.com/passage/?search=Genesis+28+%3A+16+-+22&amp;version=NIV" TargetMode="External" /><Relationship Id="rId12" Type="http://schemas.openxmlformats.org/officeDocument/2006/relationships/hyperlink" Target="https://www.biblegateway.com/passage/?search=Genesis+25&amp;version=NIV" TargetMode="External" /><Relationship Id="rId17" Type="http://schemas.openxmlformats.org/officeDocument/2006/relationships/footer" Target="footer1.xml" /><Relationship Id="rId2" Type="http://schemas.openxmlformats.org/officeDocument/2006/relationships/styles" Target="styles.xml" /><Relationship Id="rId16" Type="http://schemas.openxmlformats.org/officeDocument/2006/relationships/header" Target="header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www.biblegateway.com/passage/?search=Genesis+25&amp;version=NIV" TargetMode="External" /><Relationship Id="rId5" Type="http://schemas.openxmlformats.org/officeDocument/2006/relationships/footnotes" Target="footnotes.xml" /><Relationship Id="rId15" Type="http://schemas.openxmlformats.org/officeDocument/2006/relationships/hyperlink" Target="https://www.biblegateway.com/passage/?search=1%20Corinthians%202&amp;version=NIV" TargetMode="External" /><Relationship Id="rId10" Type="http://schemas.openxmlformats.org/officeDocument/2006/relationships/hyperlink" Target="https://www.biblegateway.com/passage/?search=Genesis+25&amp;version=NIV" TargetMode="External" /><Relationship Id="rId19"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hyperlink" Target="https://www.biblegateway.com/passage/?search=Genesis+28+%3A+16+-+22&amp;version=NIV" TargetMode="External" /><Relationship Id="rId14" Type="http://schemas.openxmlformats.org/officeDocument/2006/relationships/hyperlink" Target="https://www.biblegateway.com/passage/?search=Genesis+28%3A+1+-+9&amp;version=NI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1192</Words>
  <Characters>6797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Aleri</dc:creator>
  <cp:keywords/>
  <dc:description/>
  <cp:lastModifiedBy>Joshua Aleri</cp:lastModifiedBy>
  <cp:revision>2</cp:revision>
  <dcterms:created xsi:type="dcterms:W3CDTF">2024-06-28T08:42:00Z</dcterms:created>
  <dcterms:modified xsi:type="dcterms:W3CDTF">2024-06-28T08:42:00Z</dcterms:modified>
</cp:coreProperties>
</file>